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6751" w14:textId="77777777" w:rsidR="0043118F" w:rsidRDefault="0043118F" w:rsidP="00383596">
      <w:pPr>
        <w:jc w:val="center"/>
        <w:rPr>
          <w:rFonts w:ascii="Tahoma" w:hAnsi="Tahoma" w:cs="Tahoma"/>
          <w:b/>
          <w:bCs/>
          <w:sz w:val="22"/>
          <w:szCs w:val="22"/>
        </w:rPr>
      </w:pPr>
      <w:r w:rsidRPr="00E93D0B">
        <w:rPr>
          <w:rFonts w:ascii="Tahoma" w:hAnsi="Tahoma" w:cs="Tahoma"/>
          <w:b/>
          <w:bCs/>
          <w:sz w:val="22"/>
          <w:szCs w:val="22"/>
        </w:rPr>
        <w:t xml:space="preserve">UMOWA </w:t>
      </w:r>
      <w:r>
        <w:rPr>
          <w:rFonts w:ascii="Tahoma" w:hAnsi="Tahoma" w:cs="Tahoma"/>
          <w:b/>
          <w:bCs/>
          <w:sz w:val="22"/>
          <w:szCs w:val="22"/>
        </w:rPr>
        <w:t>Nr ……</w:t>
      </w:r>
    </w:p>
    <w:p w14:paraId="7CD879CB" w14:textId="77777777" w:rsidR="0043118F" w:rsidRPr="00E93D0B" w:rsidRDefault="0043118F" w:rsidP="00383596">
      <w:pPr>
        <w:jc w:val="center"/>
        <w:rPr>
          <w:rFonts w:ascii="Tahoma" w:hAnsi="Tahoma" w:cs="Tahoma"/>
          <w:b/>
          <w:bCs/>
          <w:sz w:val="22"/>
          <w:szCs w:val="22"/>
        </w:rPr>
      </w:pPr>
    </w:p>
    <w:p w14:paraId="17C56C1E" w14:textId="5F9109FA" w:rsidR="0043118F" w:rsidRPr="00E93D0B" w:rsidRDefault="0043118F" w:rsidP="00383596">
      <w:pPr>
        <w:jc w:val="both"/>
        <w:rPr>
          <w:rFonts w:ascii="Tahoma" w:hAnsi="Tahoma" w:cs="Tahoma"/>
          <w:sz w:val="22"/>
          <w:szCs w:val="22"/>
        </w:rPr>
      </w:pPr>
      <w:r w:rsidRPr="00E93D0B">
        <w:rPr>
          <w:rFonts w:ascii="Tahoma" w:hAnsi="Tahoma" w:cs="Tahoma"/>
          <w:sz w:val="22"/>
          <w:szCs w:val="22"/>
        </w:rPr>
        <w:t xml:space="preserve">zawarta w dniu  </w:t>
      </w:r>
      <w:r>
        <w:rPr>
          <w:rFonts w:ascii="Tahoma" w:hAnsi="Tahoma" w:cs="Tahoma"/>
          <w:sz w:val="22"/>
          <w:szCs w:val="22"/>
        </w:rPr>
        <w:t xml:space="preserve">     </w:t>
      </w:r>
      <w:r w:rsidR="00A03437">
        <w:rPr>
          <w:rFonts w:ascii="Tahoma" w:hAnsi="Tahoma" w:cs="Tahoma"/>
          <w:sz w:val="22"/>
          <w:szCs w:val="22"/>
        </w:rPr>
        <w:t xml:space="preserve">     </w:t>
      </w:r>
      <w:r w:rsidRPr="00E93D0B">
        <w:rPr>
          <w:rFonts w:ascii="Tahoma" w:hAnsi="Tahoma" w:cs="Tahoma"/>
          <w:sz w:val="22"/>
          <w:szCs w:val="22"/>
        </w:rPr>
        <w:t xml:space="preserve"> roku  pomiędzy: </w:t>
      </w:r>
    </w:p>
    <w:p w14:paraId="0BD168AF" w14:textId="77777777" w:rsidR="0043118F" w:rsidRPr="00E93D0B" w:rsidRDefault="0043118F" w:rsidP="00383596">
      <w:pPr>
        <w:jc w:val="both"/>
        <w:rPr>
          <w:rFonts w:ascii="Tahoma" w:hAnsi="Tahoma" w:cs="Tahoma"/>
          <w:sz w:val="22"/>
          <w:szCs w:val="22"/>
        </w:rPr>
      </w:pPr>
      <w:r w:rsidRPr="00E93D0B">
        <w:rPr>
          <w:rFonts w:ascii="Tahoma" w:hAnsi="Tahoma" w:cs="Tahoma"/>
          <w:b/>
          <w:sz w:val="22"/>
          <w:szCs w:val="22"/>
          <w:lang w:eastAsia="ar-SA"/>
        </w:rPr>
        <w:t>Bydgoskimi Obiektami Sportowymi Spółka z ograniczoną odpowiedzialnością</w:t>
      </w:r>
      <w:r w:rsidRPr="00E93D0B">
        <w:rPr>
          <w:rFonts w:ascii="Tahoma" w:hAnsi="Tahoma" w:cs="Tahoma"/>
          <w:sz w:val="22"/>
          <w:szCs w:val="22"/>
          <w:lang w:eastAsia="ar-SA"/>
        </w:rPr>
        <w:br/>
        <w:t xml:space="preserve">z siedzibą w Bydgoszczy, przy ul. Gdańskiej 163 lok. 110, 85-915 Bydgoszcz, wpisaną </w:t>
      </w:r>
      <w:r w:rsidRPr="00E93D0B">
        <w:rPr>
          <w:rFonts w:ascii="Tahoma" w:hAnsi="Tahoma" w:cs="Tahoma"/>
          <w:sz w:val="22"/>
          <w:szCs w:val="22"/>
          <w:lang w:eastAsia="ar-SA"/>
        </w:rPr>
        <w:br/>
        <w:t xml:space="preserve">do rejestru przedsiębiorców Krajowego Rejestru Sądowego przez Sąd Rejonowy </w:t>
      </w:r>
      <w:r w:rsidRPr="00E93D0B">
        <w:rPr>
          <w:rFonts w:ascii="Tahoma" w:hAnsi="Tahoma" w:cs="Tahoma"/>
          <w:sz w:val="22"/>
          <w:szCs w:val="22"/>
          <w:lang w:eastAsia="ar-SA"/>
        </w:rPr>
        <w:br/>
        <w:t xml:space="preserve">w Bydgoszczy, XIII Wydział Gospodarczy Krajowego Rejestru Sądowego, nr KRS 0000812467, posługującą się nr NIP 9671431447, REGON 384871421, kapitał zakładowy 100 000,00 zł, reprezentowaną przez </w:t>
      </w:r>
      <w:r w:rsidRPr="00E93D0B">
        <w:rPr>
          <w:rFonts w:ascii="Tahoma" w:hAnsi="Tahoma" w:cs="Tahoma"/>
          <w:b/>
          <w:sz w:val="22"/>
          <w:szCs w:val="22"/>
          <w:lang w:eastAsia="ar-SA"/>
        </w:rPr>
        <w:t>Gracjana Topczewskiego – Prezesa Zarządu</w:t>
      </w:r>
      <w:r w:rsidRPr="00E93D0B">
        <w:rPr>
          <w:rFonts w:ascii="Tahoma" w:hAnsi="Tahoma" w:cs="Tahoma"/>
          <w:sz w:val="22"/>
          <w:szCs w:val="22"/>
          <w:lang w:eastAsia="ar-SA"/>
        </w:rPr>
        <w:t>,</w:t>
      </w:r>
      <w:r>
        <w:rPr>
          <w:rFonts w:ascii="Tahoma" w:hAnsi="Tahoma" w:cs="Tahoma"/>
          <w:sz w:val="22"/>
          <w:szCs w:val="22"/>
        </w:rPr>
        <w:t xml:space="preserve"> zwaną w dalszej części U</w:t>
      </w:r>
      <w:r w:rsidRPr="00E93D0B">
        <w:rPr>
          <w:rFonts w:ascii="Tahoma" w:hAnsi="Tahoma" w:cs="Tahoma"/>
          <w:sz w:val="22"/>
          <w:szCs w:val="22"/>
        </w:rPr>
        <w:t xml:space="preserve">mowy  </w:t>
      </w:r>
      <w:r w:rsidRPr="00E93D0B">
        <w:rPr>
          <w:rFonts w:ascii="Tahoma" w:hAnsi="Tahoma" w:cs="Tahoma"/>
          <w:b/>
          <w:sz w:val="22"/>
          <w:szCs w:val="22"/>
        </w:rPr>
        <w:t>„ZAMAWIAJĄCYM”</w:t>
      </w:r>
      <w:r w:rsidRPr="00E93D0B">
        <w:rPr>
          <w:rFonts w:ascii="Tahoma" w:hAnsi="Tahoma" w:cs="Tahoma"/>
          <w:sz w:val="22"/>
          <w:szCs w:val="22"/>
        </w:rPr>
        <w:t>,</w:t>
      </w:r>
    </w:p>
    <w:p w14:paraId="7BA9B45F" w14:textId="77777777" w:rsidR="0043118F" w:rsidRDefault="0043118F" w:rsidP="00383596">
      <w:pPr>
        <w:rPr>
          <w:rFonts w:ascii="Tahoma" w:hAnsi="Tahoma" w:cs="Tahoma"/>
          <w:b/>
          <w:sz w:val="22"/>
          <w:szCs w:val="22"/>
        </w:rPr>
      </w:pPr>
    </w:p>
    <w:p w14:paraId="3879A68F" w14:textId="77777777" w:rsidR="0043118F" w:rsidRPr="00E93D0B" w:rsidRDefault="0043118F" w:rsidP="00383596">
      <w:pPr>
        <w:rPr>
          <w:rFonts w:ascii="Tahoma" w:hAnsi="Tahoma" w:cs="Tahoma"/>
          <w:b/>
          <w:sz w:val="22"/>
          <w:szCs w:val="22"/>
        </w:rPr>
      </w:pPr>
      <w:r w:rsidRPr="00E93D0B">
        <w:rPr>
          <w:rFonts w:ascii="Tahoma" w:hAnsi="Tahoma" w:cs="Tahoma"/>
          <w:b/>
          <w:sz w:val="22"/>
          <w:szCs w:val="22"/>
        </w:rPr>
        <w:t xml:space="preserve">a  </w:t>
      </w:r>
    </w:p>
    <w:p w14:paraId="2DF79424" w14:textId="77777777" w:rsidR="0043118F" w:rsidRDefault="0043118F" w:rsidP="00383596">
      <w:pPr>
        <w:jc w:val="both"/>
        <w:rPr>
          <w:rFonts w:ascii="Tahoma" w:hAnsi="Tahoma" w:cs="Tahoma"/>
          <w:b/>
          <w:sz w:val="22"/>
          <w:szCs w:val="22"/>
        </w:rPr>
      </w:pPr>
    </w:p>
    <w:p w14:paraId="0DFAFAE7" w14:textId="1CC3A4F1" w:rsidR="0043118F" w:rsidRPr="00E93D0B" w:rsidRDefault="00A03437" w:rsidP="00383596">
      <w:pPr>
        <w:jc w:val="both"/>
        <w:rPr>
          <w:rFonts w:ascii="Tahoma" w:hAnsi="Tahoma" w:cs="Tahoma"/>
          <w:sz w:val="22"/>
          <w:szCs w:val="22"/>
        </w:rPr>
      </w:pPr>
      <w:r>
        <w:rPr>
          <w:rFonts w:ascii="Tahoma" w:hAnsi="Tahoma" w:cs="Tahoma"/>
          <w:bCs/>
          <w:sz w:val="22"/>
          <w:szCs w:val="22"/>
        </w:rPr>
        <w:t>……………..</w:t>
      </w:r>
      <w:r w:rsidR="0043118F">
        <w:rPr>
          <w:rFonts w:ascii="Tahoma" w:hAnsi="Tahoma" w:cs="Tahoma"/>
          <w:bCs/>
          <w:sz w:val="22"/>
          <w:szCs w:val="22"/>
        </w:rPr>
        <w:t>, zwanym w dalszej części U</w:t>
      </w:r>
      <w:r w:rsidR="0043118F" w:rsidRPr="00E93D0B">
        <w:rPr>
          <w:rFonts w:ascii="Tahoma" w:hAnsi="Tahoma" w:cs="Tahoma"/>
          <w:bCs/>
          <w:sz w:val="22"/>
          <w:szCs w:val="22"/>
        </w:rPr>
        <w:t xml:space="preserve">mowy </w:t>
      </w:r>
      <w:r w:rsidR="0043118F" w:rsidRPr="00D550AA">
        <w:rPr>
          <w:rFonts w:ascii="Tahoma" w:hAnsi="Tahoma" w:cs="Tahoma"/>
          <w:b/>
          <w:bCs/>
          <w:sz w:val="22"/>
          <w:szCs w:val="22"/>
        </w:rPr>
        <w:t>„</w:t>
      </w:r>
      <w:r w:rsidR="0043118F" w:rsidRPr="00E93D0B">
        <w:rPr>
          <w:rFonts w:ascii="Tahoma" w:hAnsi="Tahoma" w:cs="Tahoma"/>
          <w:b/>
          <w:bCs/>
          <w:sz w:val="22"/>
          <w:szCs w:val="22"/>
        </w:rPr>
        <w:t>WYKONAWCĄ”</w:t>
      </w:r>
    </w:p>
    <w:p w14:paraId="707830E1" w14:textId="77777777" w:rsidR="0043118F" w:rsidRPr="00E93D0B" w:rsidRDefault="0043118F" w:rsidP="00383596">
      <w:pPr>
        <w:ind w:right="-2"/>
        <w:jc w:val="both"/>
        <w:rPr>
          <w:rFonts w:ascii="Tahoma" w:hAnsi="Tahoma" w:cs="Tahoma"/>
          <w:b/>
          <w:sz w:val="22"/>
          <w:szCs w:val="22"/>
        </w:rPr>
      </w:pPr>
      <w:r w:rsidRPr="00E93D0B">
        <w:rPr>
          <w:rFonts w:ascii="Tahoma" w:hAnsi="Tahoma" w:cs="Tahoma"/>
          <w:sz w:val="22"/>
          <w:szCs w:val="22"/>
        </w:rPr>
        <w:t xml:space="preserve">zwanymi w dalszej części umowy wspólnie </w:t>
      </w:r>
      <w:r w:rsidRPr="00E93D0B">
        <w:rPr>
          <w:rFonts w:ascii="Tahoma" w:hAnsi="Tahoma" w:cs="Tahoma"/>
          <w:b/>
          <w:sz w:val="22"/>
          <w:szCs w:val="22"/>
        </w:rPr>
        <w:t>„STRONAMI”</w:t>
      </w:r>
    </w:p>
    <w:p w14:paraId="4DF81416" w14:textId="77777777" w:rsidR="0043118F" w:rsidRPr="00E93D0B" w:rsidRDefault="0043118F" w:rsidP="00383596">
      <w:pPr>
        <w:ind w:right="-2"/>
        <w:jc w:val="both"/>
        <w:rPr>
          <w:rFonts w:ascii="Tahoma" w:hAnsi="Tahoma" w:cs="Tahoma"/>
          <w:b/>
          <w:sz w:val="22"/>
          <w:szCs w:val="22"/>
        </w:rPr>
      </w:pPr>
    </w:p>
    <w:p w14:paraId="41275CA5" w14:textId="45D53E6C" w:rsidR="0043118F" w:rsidRPr="00E93D0B" w:rsidRDefault="0043118F" w:rsidP="00383596">
      <w:pPr>
        <w:ind w:right="-2"/>
        <w:jc w:val="both"/>
        <w:rPr>
          <w:rFonts w:ascii="Tahoma" w:hAnsi="Tahoma" w:cs="Tahoma"/>
          <w:sz w:val="22"/>
          <w:szCs w:val="22"/>
        </w:rPr>
      </w:pPr>
      <w:r w:rsidRPr="00E93D0B">
        <w:rPr>
          <w:rFonts w:ascii="Tahoma" w:hAnsi="Tahoma" w:cs="Tahoma"/>
          <w:sz w:val="22"/>
          <w:szCs w:val="22"/>
        </w:rPr>
        <w:t>W wyniku postępowania o udzielenie zamówienia publicznego prowadzonego w trybie przetargu nieograniczonego</w:t>
      </w:r>
      <w:r w:rsidR="00A03437">
        <w:rPr>
          <w:rFonts w:ascii="Tahoma" w:hAnsi="Tahoma" w:cs="Tahoma"/>
          <w:sz w:val="22"/>
          <w:szCs w:val="22"/>
        </w:rPr>
        <w:t xml:space="preserve"> nr sprawy 16/2020</w:t>
      </w:r>
      <w:r w:rsidRPr="00E93D0B">
        <w:rPr>
          <w:rFonts w:ascii="Tahoma" w:hAnsi="Tahoma" w:cs="Tahoma"/>
          <w:sz w:val="22"/>
          <w:szCs w:val="22"/>
        </w:rPr>
        <w:t xml:space="preserve"> pn. „Kompleksowe świadczenie usług pralniczych</w:t>
      </w:r>
      <w:r w:rsidR="00A03437">
        <w:rPr>
          <w:rFonts w:ascii="Tahoma" w:hAnsi="Tahoma" w:cs="Tahoma"/>
          <w:sz w:val="22"/>
          <w:szCs w:val="22"/>
        </w:rPr>
        <w:t xml:space="preserve"> w 2021 r. </w:t>
      </w:r>
      <w:r w:rsidRPr="00E93D0B">
        <w:rPr>
          <w:rFonts w:ascii="Tahoma" w:hAnsi="Tahoma" w:cs="Tahoma"/>
          <w:sz w:val="22"/>
          <w:szCs w:val="22"/>
        </w:rPr>
        <w:t>” zgodnie</w:t>
      </w:r>
      <w:r w:rsidR="00BD6AFD">
        <w:rPr>
          <w:rFonts w:ascii="Tahoma" w:hAnsi="Tahoma" w:cs="Tahoma"/>
          <w:sz w:val="22"/>
          <w:szCs w:val="22"/>
        </w:rPr>
        <w:t xml:space="preserve"> </w:t>
      </w:r>
      <w:r w:rsidRPr="00E93D0B">
        <w:rPr>
          <w:rFonts w:ascii="Tahoma" w:hAnsi="Tahoma" w:cs="Tahoma"/>
          <w:sz w:val="22"/>
          <w:szCs w:val="22"/>
        </w:rPr>
        <w:t>z ustawą z dnia 29 stycznia 2004 r. Prawo zamówień publicznych (Dz. U. z 2019 r. poz. 1843, ze zm.) Strony zawarły</w:t>
      </w:r>
      <w:r>
        <w:rPr>
          <w:rFonts w:ascii="Tahoma" w:hAnsi="Tahoma" w:cs="Tahoma"/>
          <w:sz w:val="22"/>
          <w:szCs w:val="22"/>
        </w:rPr>
        <w:t xml:space="preserve"> U</w:t>
      </w:r>
      <w:r w:rsidRPr="00E93D0B">
        <w:rPr>
          <w:rFonts w:ascii="Tahoma" w:hAnsi="Tahoma" w:cs="Tahoma"/>
          <w:sz w:val="22"/>
          <w:szCs w:val="22"/>
        </w:rPr>
        <w:t>mowę o następującej treści:</w:t>
      </w:r>
    </w:p>
    <w:p w14:paraId="1E19F8D1" w14:textId="77777777" w:rsidR="0043118F" w:rsidRPr="00E93D0B" w:rsidRDefault="0043118F" w:rsidP="00383596">
      <w:pPr>
        <w:ind w:right="-2"/>
        <w:jc w:val="both"/>
        <w:rPr>
          <w:rFonts w:ascii="Tahoma" w:hAnsi="Tahoma" w:cs="Tahoma"/>
          <w:b/>
          <w:sz w:val="22"/>
          <w:szCs w:val="22"/>
        </w:rPr>
      </w:pPr>
    </w:p>
    <w:p w14:paraId="656B195A" w14:textId="77777777" w:rsidR="0043118F" w:rsidRPr="00E93D0B" w:rsidRDefault="0043118F" w:rsidP="00383596">
      <w:pPr>
        <w:pStyle w:val="Nagwek1"/>
        <w:tabs>
          <w:tab w:val="center" w:pos="4535"/>
        </w:tabs>
        <w:spacing w:before="0"/>
        <w:jc w:val="center"/>
        <w:rPr>
          <w:rFonts w:ascii="Tahoma" w:hAnsi="Tahoma" w:cs="Tahoma"/>
          <w:color w:val="auto"/>
          <w:sz w:val="22"/>
          <w:szCs w:val="22"/>
        </w:rPr>
      </w:pPr>
      <w:r w:rsidRPr="00E93D0B">
        <w:rPr>
          <w:rFonts w:ascii="Tahoma" w:hAnsi="Tahoma" w:cs="Tahoma"/>
          <w:color w:val="auto"/>
          <w:sz w:val="22"/>
          <w:szCs w:val="22"/>
        </w:rPr>
        <w:t>PRZEDMIOT UMOWY</w:t>
      </w:r>
    </w:p>
    <w:p w14:paraId="58B89112" w14:textId="77777777" w:rsidR="0043118F" w:rsidRPr="00E93D0B" w:rsidRDefault="0043118F" w:rsidP="00383596">
      <w:pPr>
        <w:jc w:val="center"/>
        <w:rPr>
          <w:rFonts w:ascii="Tahoma" w:hAnsi="Tahoma" w:cs="Tahoma"/>
          <w:b/>
          <w:bCs/>
          <w:sz w:val="22"/>
          <w:szCs w:val="22"/>
        </w:rPr>
      </w:pPr>
      <w:r w:rsidRPr="00E93D0B">
        <w:rPr>
          <w:rFonts w:ascii="Tahoma" w:hAnsi="Tahoma" w:cs="Tahoma"/>
          <w:b/>
          <w:bCs/>
          <w:sz w:val="22"/>
          <w:szCs w:val="22"/>
        </w:rPr>
        <w:t>§ 1</w:t>
      </w:r>
    </w:p>
    <w:p w14:paraId="3BA257A6" w14:textId="77777777" w:rsidR="0043118F" w:rsidRPr="00E93D0B" w:rsidRDefault="0043118F" w:rsidP="00817478">
      <w:pPr>
        <w:widowControl/>
        <w:numPr>
          <w:ilvl w:val="0"/>
          <w:numId w:val="6"/>
        </w:numPr>
        <w:overflowPunct/>
        <w:autoSpaceDE/>
        <w:autoSpaceDN/>
        <w:adjustRightInd/>
        <w:jc w:val="both"/>
        <w:textAlignment w:val="top"/>
        <w:rPr>
          <w:rFonts w:ascii="Tahoma" w:hAnsi="Tahoma" w:cs="Tahoma"/>
          <w:bCs/>
          <w:sz w:val="22"/>
          <w:szCs w:val="22"/>
        </w:rPr>
      </w:pPr>
      <w:r>
        <w:rPr>
          <w:rFonts w:ascii="Tahoma" w:hAnsi="Tahoma" w:cs="Tahoma"/>
          <w:bCs/>
          <w:sz w:val="22"/>
          <w:szCs w:val="22"/>
        </w:rPr>
        <w:t>Przedmiotem niniejszej u</w:t>
      </w:r>
      <w:r w:rsidRPr="00E93D0B">
        <w:rPr>
          <w:rFonts w:ascii="Tahoma" w:hAnsi="Tahoma" w:cs="Tahoma"/>
          <w:bCs/>
          <w:sz w:val="22"/>
          <w:szCs w:val="22"/>
        </w:rPr>
        <w:t xml:space="preserve">mowy </w:t>
      </w:r>
      <w:r w:rsidRPr="00E93D0B">
        <w:rPr>
          <w:rFonts w:ascii="Tahoma" w:hAnsi="Tahoma" w:cs="Tahoma"/>
          <w:sz w:val="22"/>
          <w:szCs w:val="22"/>
        </w:rPr>
        <w:t xml:space="preserve">jest kompleksowe świadczenie usług pralniczych wraz </w:t>
      </w:r>
      <w:r w:rsidRPr="00E93D0B">
        <w:rPr>
          <w:rFonts w:ascii="Tahoma" w:hAnsi="Tahoma" w:cs="Tahoma"/>
          <w:sz w:val="22"/>
          <w:szCs w:val="22"/>
        </w:rPr>
        <w:br/>
        <w:t>z transportem (dalej usługa)</w:t>
      </w:r>
      <w:r>
        <w:rPr>
          <w:rFonts w:ascii="Tahoma" w:hAnsi="Tahoma" w:cs="Tahoma"/>
          <w:sz w:val="22"/>
          <w:szCs w:val="22"/>
        </w:rPr>
        <w:t xml:space="preserve"> </w:t>
      </w:r>
      <w:r w:rsidRPr="00E93D0B">
        <w:rPr>
          <w:rFonts w:ascii="Tahoma" w:hAnsi="Tahoma" w:cs="Tahoma"/>
          <w:sz w:val="22"/>
          <w:szCs w:val="22"/>
        </w:rPr>
        <w:t>dla Bydgoskich Obiektów Sportowych Spółka z ograniczoną odpowiedzialnością.</w:t>
      </w:r>
    </w:p>
    <w:p w14:paraId="5E095BA9" w14:textId="77777777" w:rsidR="0043118F" w:rsidRPr="00E93D0B" w:rsidRDefault="0043118F" w:rsidP="00817478">
      <w:pPr>
        <w:pStyle w:val="Akapitzlist"/>
        <w:numPr>
          <w:ilvl w:val="0"/>
          <w:numId w:val="6"/>
        </w:numPr>
        <w:jc w:val="both"/>
        <w:rPr>
          <w:rFonts w:ascii="Tahoma" w:hAnsi="Tahoma" w:cs="Tahoma"/>
          <w:sz w:val="22"/>
          <w:szCs w:val="22"/>
        </w:rPr>
      </w:pPr>
      <w:r w:rsidRPr="00E93D0B">
        <w:rPr>
          <w:rFonts w:ascii="Tahoma" w:hAnsi="Tahoma" w:cs="Tahoma"/>
          <w:sz w:val="22"/>
          <w:szCs w:val="22"/>
        </w:rPr>
        <w:t xml:space="preserve">Usługa świadczona będzie dla następujących obiektów: </w:t>
      </w:r>
    </w:p>
    <w:p w14:paraId="280E52DD" w14:textId="77777777" w:rsidR="0043118F" w:rsidRPr="00E93D0B" w:rsidRDefault="0043118F" w:rsidP="00817478">
      <w:pPr>
        <w:pStyle w:val="Akapitzlist"/>
        <w:ind w:left="360"/>
        <w:jc w:val="both"/>
        <w:rPr>
          <w:rFonts w:ascii="Tahoma" w:hAnsi="Tahoma" w:cs="Tahoma"/>
          <w:sz w:val="22"/>
          <w:szCs w:val="22"/>
        </w:rPr>
      </w:pPr>
      <w:r w:rsidRPr="00E93D0B">
        <w:rPr>
          <w:rFonts w:ascii="Tahoma" w:hAnsi="Tahoma" w:cs="Tahoma"/>
          <w:sz w:val="22"/>
          <w:szCs w:val="22"/>
        </w:rPr>
        <w:t>1) Hotel Zawisza w Bydgoszczy przy ul. Gdańska 163</w:t>
      </w:r>
      <w:r>
        <w:rPr>
          <w:rFonts w:ascii="Tahoma" w:hAnsi="Tahoma" w:cs="Tahoma"/>
          <w:sz w:val="22"/>
          <w:szCs w:val="22"/>
        </w:rPr>
        <w:t>,</w:t>
      </w:r>
    </w:p>
    <w:p w14:paraId="488DB469" w14:textId="77777777" w:rsidR="0043118F" w:rsidRPr="00E93D0B" w:rsidRDefault="0043118F" w:rsidP="00817478">
      <w:pPr>
        <w:pStyle w:val="Akapitzlist"/>
        <w:ind w:left="360"/>
        <w:jc w:val="both"/>
        <w:rPr>
          <w:rFonts w:ascii="Tahoma" w:hAnsi="Tahoma" w:cs="Tahoma"/>
          <w:sz w:val="22"/>
          <w:szCs w:val="22"/>
        </w:rPr>
      </w:pPr>
      <w:r w:rsidRPr="00E93D0B">
        <w:rPr>
          <w:rFonts w:ascii="Tahoma" w:hAnsi="Tahoma" w:cs="Tahoma"/>
          <w:sz w:val="22"/>
          <w:szCs w:val="22"/>
        </w:rPr>
        <w:t>2) Przystań Bydgoszcz w Bydgoszczy przy ul. Tamka 2</w:t>
      </w:r>
      <w:r>
        <w:rPr>
          <w:rFonts w:ascii="Tahoma" w:hAnsi="Tahoma" w:cs="Tahoma"/>
          <w:sz w:val="22"/>
          <w:szCs w:val="22"/>
        </w:rPr>
        <w:t>.</w:t>
      </w:r>
    </w:p>
    <w:p w14:paraId="7F4F0EF6" w14:textId="200C84E5" w:rsidR="0043118F" w:rsidRPr="00B834D8" w:rsidRDefault="0043118F" w:rsidP="00817478">
      <w:pPr>
        <w:pStyle w:val="Akapitzlist"/>
        <w:numPr>
          <w:ilvl w:val="0"/>
          <w:numId w:val="6"/>
        </w:numPr>
        <w:jc w:val="both"/>
        <w:rPr>
          <w:rFonts w:ascii="Tahoma" w:hAnsi="Tahoma" w:cs="Tahoma"/>
          <w:sz w:val="22"/>
          <w:szCs w:val="22"/>
        </w:rPr>
      </w:pPr>
      <w:r w:rsidRPr="00E93D0B">
        <w:rPr>
          <w:rFonts w:ascii="Tahoma" w:hAnsi="Tahoma" w:cs="Tahoma"/>
          <w:sz w:val="22"/>
          <w:szCs w:val="22"/>
        </w:rPr>
        <w:t xml:space="preserve">Szacunkowa wielkość usługi wynosi  – </w:t>
      </w:r>
      <w:r w:rsidR="00A03437">
        <w:rPr>
          <w:rFonts w:ascii="Tahoma" w:hAnsi="Tahoma" w:cs="Tahoma"/>
          <w:sz w:val="22"/>
          <w:szCs w:val="22"/>
        </w:rPr>
        <w:t>110 000</w:t>
      </w:r>
      <w:r w:rsidRPr="00E93D0B">
        <w:rPr>
          <w:rFonts w:ascii="Tahoma" w:hAnsi="Tahoma" w:cs="Tahoma"/>
          <w:sz w:val="22"/>
          <w:szCs w:val="22"/>
        </w:rPr>
        <w:t>,00 kg</w:t>
      </w:r>
      <w:r>
        <w:rPr>
          <w:rFonts w:ascii="Tahoma" w:hAnsi="Tahoma" w:cs="Tahoma"/>
          <w:sz w:val="22"/>
          <w:szCs w:val="22"/>
        </w:rPr>
        <w:t xml:space="preserve"> </w:t>
      </w:r>
      <w:r w:rsidRPr="00B834D8">
        <w:rPr>
          <w:rFonts w:ascii="Tahoma" w:hAnsi="Tahoma" w:cs="Tahoma"/>
          <w:sz w:val="22"/>
          <w:szCs w:val="22"/>
        </w:rPr>
        <w:t xml:space="preserve">asortymentu pralniczego. Zamawiający zastrzega sobie możliwość niewykorzystania limitu </w:t>
      </w:r>
      <w:r w:rsidR="00A03437">
        <w:rPr>
          <w:rFonts w:ascii="Tahoma" w:hAnsi="Tahoma" w:cs="Tahoma"/>
          <w:sz w:val="22"/>
          <w:szCs w:val="22"/>
        </w:rPr>
        <w:t>110 000</w:t>
      </w:r>
      <w:r w:rsidRPr="00B834D8">
        <w:rPr>
          <w:rFonts w:ascii="Tahoma" w:hAnsi="Tahoma" w:cs="Tahoma"/>
          <w:sz w:val="22"/>
          <w:szCs w:val="22"/>
        </w:rPr>
        <w:t>,00 kg</w:t>
      </w:r>
      <w:r>
        <w:rPr>
          <w:rFonts w:ascii="Tahoma" w:hAnsi="Tahoma" w:cs="Tahoma"/>
          <w:sz w:val="22"/>
          <w:szCs w:val="22"/>
        </w:rPr>
        <w:br/>
      </w:r>
      <w:r w:rsidRPr="00B834D8">
        <w:rPr>
          <w:rFonts w:ascii="Tahoma" w:hAnsi="Tahoma" w:cs="Tahoma"/>
          <w:sz w:val="22"/>
          <w:szCs w:val="22"/>
        </w:rPr>
        <w:t xml:space="preserve">i jednocześnie </w:t>
      </w:r>
      <w:r w:rsidR="001F1309">
        <w:rPr>
          <w:rFonts w:ascii="Tahoma" w:hAnsi="Tahoma" w:cs="Tahoma"/>
          <w:sz w:val="22"/>
          <w:szCs w:val="22"/>
        </w:rPr>
        <w:t>planuje</w:t>
      </w:r>
      <w:r w:rsidRPr="00B834D8">
        <w:rPr>
          <w:rFonts w:ascii="Tahoma" w:hAnsi="Tahoma" w:cs="Tahoma"/>
          <w:sz w:val="22"/>
          <w:szCs w:val="22"/>
        </w:rPr>
        <w:t xml:space="preserve"> wykorzystanie </w:t>
      </w:r>
      <w:r w:rsidR="001F1309">
        <w:rPr>
          <w:rFonts w:ascii="Tahoma" w:hAnsi="Tahoma" w:cs="Tahoma"/>
          <w:sz w:val="22"/>
          <w:szCs w:val="22"/>
        </w:rPr>
        <w:t>4</w:t>
      </w:r>
      <w:r w:rsidRPr="00B834D8">
        <w:rPr>
          <w:rFonts w:ascii="Tahoma" w:hAnsi="Tahoma" w:cs="Tahoma"/>
          <w:sz w:val="22"/>
          <w:szCs w:val="22"/>
        </w:rPr>
        <w:t xml:space="preserve">0%  wskazanego limitu. </w:t>
      </w:r>
    </w:p>
    <w:p w14:paraId="16FDE603" w14:textId="77777777" w:rsidR="0043118F" w:rsidRPr="00E93D0B" w:rsidRDefault="0043118F" w:rsidP="00703D73">
      <w:pPr>
        <w:ind w:left="360" w:hanging="360"/>
        <w:jc w:val="both"/>
        <w:rPr>
          <w:rFonts w:ascii="Tahoma" w:hAnsi="Tahoma" w:cs="Tahoma"/>
          <w:sz w:val="22"/>
          <w:szCs w:val="22"/>
        </w:rPr>
      </w:pPr>
      <w:r>
        <w:rPr>
          <w:rFonts w:ascii="Tahoma" w:hAnsi="Tahoma" w:cs="Tahoma"/>
          <w:sz w:val="22"/>
          <w:szCs w:val="22"/>
        </w:rPr>
        <w:t>4.  Przedmiot U</w:t>
      </w:r>
      <w:r w:rsidRPr="00E93D0B">
        <w:rPr>
          <w:rFonts w:ascii="Tahoma" w:hAnsi="Tahoma" w:cs="Tahoma"/>
          <w:sz w:val="22"/>
          <w:szCs w:val="22"/>
        </w:rPr>
        <w:t xml:space="preserve">mowy obejmuje kompleksową usługę pralniczą w następującym zakresie: </w:t>
      </w:r>
    </w:p>
    <w:p w14:paraId="256DB145" w14:textId="77777777" w:rsidR="0043118F" w:rsidRPr="00E93D0B" w:rsidRDefault="0043118F" w:rsidP="00817478">
      <w:pPr>
        <w:pStyle w:val="Akapitzlist"/>
        <w:widowControl/>
        <w:numPr>
          <w:ilvl w:val="1"/>
          <w:numId w:val="6"/>
        </w:numPr>
        <w:overflowPunct/>
        <w:autoSpaceDE/>
        <w:autoSpaceDN/>
        <w:adjustRightInd/>
        <w:spacing w:after="160" w:line="259" w:lineRule="auto"/>
        <w:jc w:val="both"/>
        <w:rPr>
          <w:rFonts w:ascii="Tahoma" w:hAnsi="Tahoma" w:cs="Tahoma"/>
          <w:sz w:val="22"/>
          <w:szCs w:val="22"/>
        </w:rPr>
      </w:pPr>
      <w:r w:rsidRPr="00E93D0B">
        <w:rPr>
          <w:rFonts w:ascii="Tahoma" w:hAnsi="Tahoma" w:cs="Tahoma"/>
          <w:sz w:val="22"/>
          <w:szCs w:val="22"/>
        </w:rPr>
        <w:t xml:space="preserve">pranie, suszenie, maglowanie oraz poddawanie dezynfekcji chemiczno-termicznej </w:t>
      </w:r>
      <w:r>
        <w:rPr>
          <w:rFonts w:ascii="Tahoma" w:hAnsi="Tahoma" w:cs="Tahoma"/>
          <w:sz w:val="22"/>
          <w:szCs w:val="22"/>
        </w:rPr>
        <w:br/>
      </w:r>
      <w:r w:rsidRPr="00E93D0B">
        <w:rPr>
          <w:rFonts w:ascii="Tahoma" w:hAnsi="Tahoma" w:cs="Tahoma"/>
          <w:sz w:val="22"/>
          <w:szCs w:val="22"/>
        </w:rPr>
        <w:t xml:space="preserve">w procesie prania zgodnie z wymogami Państwowego Zakładu Higieny  (dalej PZH) </w:t>
      </w:r>
      <w:r>
        <w:rPr>
          <w:rFonts w:ascii="Tahoma" w:hAnsi="Tahoma" w:cs="Tahoma"/>
          <w:sz w:val="22"/>
          <w:szCs w:val="22"/>
        </w:rPr>
        <w:br/>
      </w:r>
      <w:r w:rsidRPr="00E93D0B">
        <w:rPr>
          <w:rFonts w:ascii="Tahoma" w:hAnsi="Tahoma" w:cs="Tahoma"/>
          <w:sz w:val="22"/>
          <w:szCs w:val="22"/>
        </w:rPr>
        <w:t>w zależności od rodzaju asortymentu pralniczego i stopnia zabrudzenia;</w:t>
      </w:r>
    </w:p>
    <w:p w14:paraId="7C367609" w14:textId="77777777" w:rsidR="0043118F" w:rsidRPr="00E93D0B" w:rsidRDefault="0043118F" w:rsidP="00817478">
      <w:pPr>
        <w:pStyle w:val="Akapitzlist"/>
        <w:widowControl/>
        <w:numPr>
          <w:ilvl w:val="1"/>
          <w:numId w:val="6"/>
        </w:numPr>
        <w:overflowPunct/>
        <w:autoSpaceDE/>
        <w:autoSpaceDN/>
        <w:adjustRightInd/>
        <w:spacing w:after="160" w:line="259" w:lineRule="auto"/>
        <w:jc w:val="both"/>
        <w:rPr>
          <w:rFonts w:ascii="Tahoma" w:hAnsi="Tahoma" w:cs="Tahoma"/>
          <w:sz w:val="22"/>
          <w:szCs w:val="22"/>
        </w:rPr>
      </w:pPr>
      <w:r w:rsidRPr="00E93D0B">
        <w:rPr>
          <w:rFonts w:ascii="Tahoma" w:hAnsi="Tahoma" w:cs="Tahoma"/>
          <w:sz w:val="22"/>
          <w:szCs w:val="22"/>
        </w:rPr>
        <w:t>usługa dotyczy</w:t>
      </w:r>
      <w:r>
        <w:rPr>
          <w:rFonts w:ascii="Tahoma" w:hAnsi="Tahoma" w:cs="Tahoma"/>
          <w:sz w:val="22"/>
          <w:szCs w:val="22"/>
        </w:rPr>
        <w:t xml:space="preserve"> w szczególności</w:t>
      </w:r>
      <w:r w:rsidRPr="00E93D0B">
        <w:rPr>
          <w:rFonts w:ascii="Tahoma" w:hAnsi="Tahoma" w:cs="Tahoma"/>
          <w:sz w:val="22"/>
          <w:szCs w:val="22"/>
        </w:rPr>
        <w:t xml:space="preserve"> poniższego asortymentu</w:t>
      </w:r>
      <w:r>
        <w:rPr>
          <w:rFonts w:ascii="Tahoma" w:hAnsi="Tahoma" w:cs="Tahoma"/>
          <w:sz w:val="22"/>
          <w:szCs w:val="22"/>
        </w:rPr>
        <w:t xml:space="preserve"> pralniczego</w:t>
      </w:r>
      <w:r w:rsidRPr="00E93D0B">
        <w:rPr>
          <w:rFonts w:ascii="Tahoma" w:hAnsi="Tahoma" w:cs="Tahoma"/>
          <w:sz w:val="22"/>
          <w:szCs w:val="22"/>
        </w:rPr>
        <w:t>: bielizna pościelowa, ręczniki, obrusy, poduszki, kołdry, firanki, zasłony, koce, ubrania robocze, odzież służbowa pracowników;</w:t>
      </w:r>
    </w:p>
    <w:p w14:paraId="505B2C88" w14:textId="77777777" w:rsidR="0043118F" w:rsidRPr="00E93D0B" w:rsidRDefault="0043118F" w:rsidP="00817478">
      <w:pPr>
        <w:pStyle w:val="Akapitzlist"/>
        <w:widowControl/>
        <w:numPr>
          <w:ilvl w:val="1"/>
          <w:numId w:val="6"/>
        </w:numPr>
        <w:overflowPunct/>
        <w:autoSpaceDE/>
        <w:autoSpaceDN/>
        <w:adjustRightInd/>
        <w:spacing w:after="160" w:line="259" w:lineRule="auto"/>
        <w:jc w:val="both"/>
        <w:rPr>
          <w:rFonts w:ascii="Tahoma" w:hAnsi="Tahoma" w:cs="Tahoma"/>
          <w:color w:val="FF0000"/>
          <w:sz w:val="22"/>
          <w:szCs w:val="22"/>
        </w:rPr>
      </w:pPr>
      <w:r w:rsidRPr="00E93D0B">
        <w:rPr>
          <w:rFonts w:ascii="Tahoma" w:hAnsi="Tahoma" w:cs="Tahoma"/>
          <w:sz w:val="22"/>
          <w:szCs w:val="22"/>
        </w:rPr>
        <w:t>Wykonawca wyposaży Zamawi</w:t>
      </w:r>
      <w:r>
        <w:rPr>
          <w:rFonts w:ascii="Tahoma" w:hAnsi="Tahoma" w:cs="Tahoma"/>
          <w:sz w:val="22"/>
          <w:szCs w:val="22"/>
        </w:rPr>
        <w:t>ającego w wózki/kosze na brudny asortyment pralnicz</w:t>
      </w:r>
      <w:r w:rsidRPr="00936C07">
        <w:rPr>
          <w:rFonts w:ascii="Tahoma" w:hAnsi="Tahoma" w:cs="Tahoma"/>
          <w:sz w:val="22"/>
          <w:szCs w:val="22"/>
        </w:rPr>
        <w:t>y:</w:t>
      </w:r>
    </w:p>
    <w:p w14:paraId="54C84196" w14:textId="77777777" w:rsidR="0043118F" w:rsidRPr="00E93D0B" w:rsidRDefault="0043118F" w:rsidP="00817478">
      <w:pPr>
        <w:pStyle w:val="Akapitzlist"/>
        <w:tabs>
          <w:tab w:val="num" w:pos="900"/>
        </w:tabs>
        <w:ind w:left="900"/>
        <w:jc w:val="both"/>
        <w:rPr>
          <w:rFonts w:ascii="Tahoma" w:hAnsi="Tahoma" w:cs="Tahoma"/>
          <w:sz w:val="22"/>
          <w:szCs w:val="22"/>
        </w:rPr>
      </w:pPr>
      <w:r w:rsidRPr="00E93D0B">
        <w:rPr>
          <w:rFonts w:ascii="Tahoma" w:hAnsi="Tahoma" w:cs="Tahoma"/>
          <w:sz w:val="22"/>
          <w:szCs w:val="22"/>
        </w:rPr>
        <w:t>a) Hotel Zawisza – 4 szt.</w:t>
      </w:r>
    </w:p>
    <w:p w14:paraId="2188EBB7" w14:textId="77777777" w:rsidR="0043118F" w:rsidRPr="00E93D0B" w:rsidRDefault="0043118F" w:rsidP="00817478">
      <w:pPr>
        <w:pStyle w:val="Akapitzlist"/>
        <w:tabs>
          <w:tab w:val="num" w:pos="900"/>
        </w:tabs>
        <w:ind w:left="900"/>
        <w:jc w:val="both"/>
        <w:rPr>
          <w:rFonts w:ascii="Tahoma" w:hAnsi="Tahoma" w:cs="Tahoma"/>
          <w:sz w:val="22"/>
          <w:szCs w:val="22"/>
        </w:rPr>
      </w:pPr>
      <w:r w:rsidRPr="00E93D0B">
        <w:rPr>
          <w:rFonts w:ascii="Tahoma" w:hAnsi="Tahoma" w:cs="Tahoma"/>
          <w:sz w:val="22"/>
          <w:szCs w:val="22"/>
        </w:rPr>
        <w:t>b) Przystań Bydgoszcz – 2 szt.</w:t>
      </w:r>
    </w:p>
    <w:p w14:paraId="1CC78541" w14:textId="77777777" w:rsidR="0043118F" w:rsidRPr="00E93D0B" w:rsidRDefault="0043118F" w:rsidP="00703D73">
      <w:pPr>
        <w:pStyle w:val="Akapitzlist"/>
        <w:numPr>
          <w:ilvl w:val="1"/>
          <w:numId w:val="6"/>
        </w:numPr>
        <w:tabs>
          <w:tab w:val="num" w:pos="540"/>
        </w:tabs>
        <w:jc w:val="both"/>
        <w:rPr>
          <w:rFonts w:ascii="Tahoma" w:hAnsi="Tahoma" w:cs="Tahoma"/>
          <w:sz w:val="22"/>
          <w:szCs w:val="22"/>
        </w:rPr>
      </w:pPr>
      <w:r>
        <w:rPr>
          <w:rFonts w:ascii="Tahoma" w:hAnsi="Tahoma" w:cs="Tahoma"/>
          <w:sz w:val="22"/>
          <w:szCs w:val="22"/>
        </w:rPr>
        <w:t xml:space="preserve">  </w:t>
      </w:r>
      <w:r w:rsidRPr="00E93D0B">
        <w:rPr>
          <w:rFonts w:ascii="Tahoma" w:hAnsi="Tahoma" w:cs="Tahoma"/>
          <w:sz w:val="22"/>
          <w:szCs w:val="22"/>
        </w:rPr>
        <w:t>Wykonawca wyposaży Zamawiającego w worki poliestrowe do</w:t>
      </w:r>
      <w:r>
        <w:rPr>
          <w:rFonts w:ascii="Tahoma" w:hAnsi="Tahoma" w:cs="Tahoma"/>
          <w:sz w:val="22"/>
          <w:szCs w:val="22"/>
        </w:rPr>
        <w:t xml:space="preserve"> </w:t>
      </w:r>
      <w:r w:rsidRPr="00936C07">
        <w:rPr>
          <w:rFonts w:ascii="Tahoma" w:hAnsi="Tahoma" w:cs="Tahoma"/>
          <w:sz w:val="22"/>
          <w:szCs w:val="22"/>
        </w:rPr>
        <w:t xml:space="preserve">asortymentu pralniczego </w:t>
      </w:r>
      <w:r>
        <w:rPr>
          <w:rFonts w:ascii="Tahoma" w:hAnsi="Tahoma" w:cs="Tahoma"/>
          <w:sz w:val="22"/>
          <w:szCs w:val="22"/>
        </w:rPr>
        <w:t xml:space="preserve">restauracyjnego </w:t>
      </w:r>
      <w:r w:rsidRPr="00E93D0B">
        <w:rPr>
          <w:rFonts w:ascii="Tahoma" w:hAnsi="Tahoma" w:cs="Tahoma"/>
          <w:sz w:val="22"/>
          <w:szCs w:val="22"/>
        </w:rPr>
        <w:t>– 10 worków;</w:t>
      </w:r>
    </w:p>
    <w:p w14:paraId="2D4FC3D0" w14:textId="77777777" w:rsidR="0043118F" w:rsidRPr="00E93D0B" w:rsidRDefault="0043118F" w:rsidP="00703D73">
      <w:pPr>
        <w:pStyle w:val="Akapitzlist"/>
        <w:numPr>
          <w:ilvl w:val="1"/>
          <w:numId w:val="6"/>
        </w:numPr>
        <w:tabs>
          <w:tab w:val="num" w:pos="540"/>
        </w:tabs>
        <w:jc w:val="both"/>
        <w:rPr>
          <w:rFonts w:ascii="Tahoma" w:hAnsi="Tahoma" w:cs="Tahoma"/>
          <w:sz w:val="22"/>
          <w:szCs w:val="22"/>
        </w:rPr>
      </w:pPr>
      <w:r>
        <w:rPr>
          <w:rFonts w:ascii="Tahoma" w:hAnsi="Tahoma" w:cs="Tahoma"/>
          <w:sz w:val="22"/>
          <w:szCs w:val="22"/>
        </w:rPr>
        <w:t xml:space="preserve">  </w:t>
      </w:r>
      <w:r w:rsidRPr="00E93D0B">
        <w:rPr>
          <w:rFonts w:ascii="Tahoma" w:hAnsi="Tahoma" w:cs="Tahoma"/>
          <w:sz w:val="22"/>
          <w:szCs w:val="22"/>
        </w:rPr>
        <w:t>Wykonawca</w:t>
      </w:r>
      <w:r>
        <w:rPr>
          <w:rFonts w:ascii="Tahoma" w:hAnsi="Tahoma" w:cs="Tahoma"/>
          <w:sz w:val="22"/>
          <w:szCs w:val="22"/>
        </w:rPr>
        <w:t xml:space="preserve"> będzie odbierał</w:t>
      </w:r>
      <w:r w:rsidRPr="00E93D0B">
        <w:rPr>
          <w:rFonts w:ascii="Tahoma" w:hAnsi="Tahoma" w:cs="Tahoma"/>
          <w:sz w:val="22"/>
          <w:szCs w:val="22"/>
        </w:rPr>
        <w:t xml:space="preserve"> od Zamawiającego </w:t>
      </w:r>
      <w:r>
        <w:rPr>
          <w:rFonts w:ascii="Tahoma" w:hAnsi="Tahoma" w:cs="Tahoma"/>
          <w:sz w:val="22"/>
          <w:szCs w:val="22"/>
        </w:rPr>
        <w:t>brudny asortyment pralniczy oraz dowoził czysty</w:t>
      </w:r>
      <w:r w:rsidRPr="00E93D0B">
        <w:rPr>
          <w:rFonts w:ascii="Tahoma" w:hAnsi="Tahoma" w:cs="Tahoma"/>
          <w:sz w:val="22"/>
          <w:szCs w:val="22"/>
        </w:rPr>
        <w:t xml:space="preserve"> 6 razy w tygodniu /poniedziałek, wtorek, środa, czwartek, piątek, sobota/ w godzinach 10.00-12.00.;</w:t>
      </w:r>
    </w:p>
    <w:p w14:paraId="6817DB0D" w14:textId="77777777" w:rsidR="0043118F" w:rsidRPr="00E93D0B" w:rsidRDefault="0043118F" w:rsidP="00703D73">
      <w:pPr>
        <w:pStyle w:val="Akapitzlist"/>
        <w:numPr>
          <w:ilvl w:val="1"/>
          <w:numId w:val="6"/>
        </w:numPr>
        <w:tabs>
          <w:tab w:val="num" w:pos="540"/>
        </w:tabs>
        <w:ind w:left="720"/>
        <w:jc w:val="both"/>
        <w:rPr>
          <w:rFonts w:ascii="Tahoma" w:hAnsi="Tahoma" w:cs="Tahoma"/>
          <w:sz w:val="22"/>
          <w:szCs w:val="22"/>
        </w:rPr>
      </w:pPr>
      <w:r>
        <w:rPr>
          <w:rFonts w:ascii="Tahoma" w:hAnsi="Tahoma" w:cs="Tahoma"/>
          <w:sz w:val="22"/>
          <w:szCs w:val="22"/>
        </w:rPr>
        <w:t xml:space="preserve"> </w:t>
      </w:r>
      <w:r w:rsidRPr="00E93D0B">
        <w:rPr>
          <w:rFonts w:ascii="Tahoma" w:hAnsi="Tahoma" w:cs="Tahoma"/>
          <w:sz w:val="22"/>
          <w:szCs w:val="22"/>
        </w:rPr>
        <w:t>Zamawiający wymaga, aby w wyjątkowych przypadkach, kiedy wystąpi taka konieczność usługa została wykonana także w niedzielę - Zamawiający zobowiązuje się powiadomić Wykonawcę z wyprzedzeniem  co najmniej  7 dni  o konieczności wykonania  takiej usługi;</w:t>
      </w:r>
    </w:p>
    <w:p w14:paraId="763B6F6A" w14:textId="77777777" w:rsidR="0043118F" w:rsidRPr="00E93D0B" w:rsidRDefault="0043118F" w:rsidP="009D19E6">
      <w:pPr>
        <w:pStyle w:val="Akapitzlist"/>
        <w:numPr>
          <w:ilvl w:val="1"/>
          <w:numId w:val="6"/>
        </w:numPr>
        <w:tabs>
          <w:tab w:val="num" w:pos="540"/>
        </w:tabs>
        <w:ind w:left="720"/>
        <w:jc w:val="both"/>
        <w:rPr>
          <w:rFonts w:ascii="Tahoma" w:hAnsi="Tahoma" w:cs="Tahoma"/>
          <w:sz w:val="22"/>
          <w:szCs w:val="22"/>
        </w:rPr>
      </w:pPr>
      <w:r>
        <w:rPr>
          <w:rFonts w:ascii="Tahoma" w:hAnsi="Tahoma" w:cs="Tahoma"/>
          <w:sz w:val="22"/>
          <w:szCs w:val="22"/>
        </w:rPr>
        <w:t xml:space="preserve"> termin wykonania </w:t>
      </w:r>
      <w:r w:rsidRPr="00E93D0B">
        <w:rPr>
          <w:rFonts w:ascii="Tahoma" w:hAnsi="Tahoma" w:cs="Tahoma"/>
          <w:sz w:val="22"/>
          <w:szCs w:val="22"/>
        </w:rPr>
        <w:t xml:space="preserve">usługi nie może być dłuższy niż 24 h /z wyłączeniem niedziel </w:t>
      </w:r>
      <w:r>
        <w:rPr>
          <w:rFonts w:ascii="Tahoma" w:hAnsi="Tahoma" w:cs="Tahoma"/>
          <w:sz w:val="22"/>
          <w:szCs w:val="22"/>
        </w:rPr>
        <w:br/>
      </w:r>
      <w:r w:rsidRPr="00E93D0B">
        <w:rPr>
          <w:rFonts w:ascii="Tahoma" w:hAnsi="Tahoma" w:cs="Tahoma"/>
          <w:sz w:val="22"/>
          <w:szCs w:val="22"/>
        </w:rPr>
        <w:lastRenderedPageBreak/>
        <w:t>i świąt/ licząc od dnia odbioru brudnego asortymentu pralniczego;</w:t>
      </w:r>
    </w:p>
    <w:p w14:paraId="612E32B6" w14:textId="77777777" w:rsidR="0043118F" w:rsidRPr="00E93D0B" w:rsidRDefault="0043118F" w:rsidP="009D19E6">
      <w:pPr>
        <w:pStyle w:val="Akapitzlist"/>
        <w:numPr>
          <w:ilvl w:val="1"/>
          <w:numId w:val="6"/>
        </w:numPr>
        <w:tabs>
          <w:tab w:val="num" w:pos="540"/>
        </w:tabs>
        <w:ind w:left="720"/>
        <w:jc w:val="both"/>
        <w:rPr>
          <w:rFonts w:ascii="Tahoma" w:hAnsi="Tahoma" w:cs="Tahoma"/>
          <w:sz w:val="22"/>
          <w:szCs w:val="22"/>
        </w:rPr>
      </w:pPr>
      <w:r>
        <w:rPr>
          <w:rFonts w:ascii="Tahoma" w:hAnsi="Tahoma" w:cs="Tahoma"/>
          <w:sz w:val="22"/>
          <w:szCs w:val="22"/>
        </w:rPr>
        <w:t xml:space="preserve"> </w:t>
      </w:r>
      <w:r w:rsidRPr="00E93D0B">
        <w:rPr>
          <w:rFonts w:ascii="Tahoma" w:hAnsi="Tahoma" w:cs="Tahoma"/>
          <w:sz w:val="22"/>
          <w:szCs w:val="22"/>
        </w:rPr>
        <w:t xml:space="preserve">Wykonawca zobowiązany jest do segregowania </w:t>
      </w:r>
      <w:r w:rsidRPr="00936C07">
        <w:rPr>
          <w:rFonts w:ascii="Tahoma" w:hAnsi="Tahoma" w:cs="Tahoma"/>
          <w:sz w:val="22"/>
          <w:szCs w:val="22"/>
        </w:rPr>
        <w:t xml:space="preserve">asortymentu pralniczego </w:t>
      </w:r>
      <w:r w:rsidRPr="00E93D0B">
        <w:rPr>
          <w:rFonts w:ascii="Tahoma" w:hAnsi="Tahoma" w:cs="Tahoma"/>
          <w:sz w:val="22"/>
          <w:szCs w:val="22"/>
        </w:rPr>
        <w:t>na poszczególne rodzaje z podziałem na rodzaj tkaniny tj. poszwa gładka, poszwa wąski pasek, poszwa szeroki pasek, poszewka gładka, poszewka wąski pasek, poszewka szeroki pasek, prześcieradło, ręcznik kąpielowy, ręcznik łazienkowy, mata łazienkowa, obrus bufetowy, serweta;</w:t>
      </w:r>
    </w:p>
    <w:p w14:paraId="445C5E09" w14:textId="25A32955" w:rsidR="0043118F" w:rsidRPr="00E93D0B" w:rsidRDefault="0043118F" w:rsidP="009D19E6">
      <w:pPr>
        <w:pStyle w:val="Akapitzlist"/>
        <w:numPr>
          <w:ilvl w:val="1"/>
          <w:numId w:val="6"/>
        </w:numPr>
        <w:tabs>
          <w:tab w:val="num" w:pos="720"/>
        </w:tabs>
        <w:ind w:left="720"/>
        <w:jc w:val="both"/>
        <w:rPr>
          <w:rFonts w:ascii="Tahoma" w:hAnsi="Tahoma" w:cs="Tahoma"/>
          <w:color w:val="FF0000"/>
          <w:sz w:val="22"/>
          <w:szCs w:val="22"/>
        </w:rPr>
      </w:pPr>
      <w:r w:rsidRPr="00E93D0B">
        <w:rPr>
          <w:rFonts w:ascii="Tahoma" w:hAnsi="Tahoma" w:cs="Tahoma"/>
          <w:sz w:val="22"/>
          <w:szCs w:val="22"/>
        </w:rPr>
        <w:t xml:space="preserve">Wykonawca usługi zobowiązany jest do wywiezienia w wózkach </w:t>
      </w:r>
      <w:r>
        <w:rPr>
          <w:rFonts w:ascii="Tahoma" w:hAnsi="Tahoma" w:cs="Tahoma"/>
          <w:sz w:val="22"/>
          <w:szCs w:val="22"/>
        </w:rPr>
        <w:t xml:space="preserve">brudnego asortymentu pralniczego </w:t>
      </w:r>
      <w:r w:rsidRPr="00936C07">
        <w:rPr>
          <w:rFonts w:ascii="Tahoma" w:hAnsi="Tahoma" w:cs="Tahoma"/>
          <w:sz w:val="22"/>
          <w:szCs w:val="22"/>
        </w:rPr>
        <w:t>z magazynu i do rozładunku czystego;</w:t>
      </w:r>
    </w:p>
    <w:p w14:paraId="26906B05" w14:textId="77777777" w:rsidR="0043118F" w:rsidRPr="00E93D0B" w:rsidRDefault="0043118F" w:rsidP="009D19E6">
      <w:pPr>
        <w:pStyle w:val="Akapitzlist"/>
        <w:numPr>
          <w:ilvl w:val="1"/>
          <w:numId w:val="6"/>
        </w:numPr>
        <w:tabs>
          <w:tab w:val="num" w:pos="720"/>
        </w:tabs>
        <w:ind w:left="720"/>
        <w:jc w:val="both"/>
        <w:rPr>
          <w:rFonts w:ascii="Tahoma" w:hAnsi="Tahoma" w:cs="Tahoma"/>
          <w:sz w:val="22"/>
          <w:szCs w:val="22"/>
        </w:rPr>
      </w:pPr>
      <w:r w:rsidRPr="00E93D0B">
        <w:rPr>
          <w:rFonts w:ascii="Tahoma" w:hAnsi="Tahoma" w:cs="Tahoma"/>
          <w:sz w:val="22"/>
          <w:szCs w:val="22"/>
        </w:rPr>
        <w:t>Wykonawca będzie transportował asortyment pralniczy we własnym zakresie i na swój koszt, zgodnie z wymogami PZH;</w:t>
      </w:r>
    </w:p>
    <w:p w14:paraId="0D6659F0" w14:textId="77777777" w:rsidR="0043118F" w:rsidRPr="00E93D0B" w:rsidRDefault="0043118F" w:rsidP="009D19E6">
      <w:pPr>
        <w:pStyle w:val="Akapitzlist"/>
        <w:numPr>
          <w:ilvl w:val="1"/>
          <w:numId w:val="6"/>
        </w:numPr>
        <w:tabs>
          <w:tab w:val="num" w:pos="720"/>
        </w:tabs>
        <w:ind w:left="720"/>
        <w:jc w:val="both"/>
        <w:rPr>
          <w:rFonts w:ascii="Tahoma" w:hAnsi="Tahoma" w:cs="Tahoma"/>
          <w:sz w:val="22"/>
          <w:szCs w:val="22"/>
        </w:rPr>
      </w:pPr>
      <w:r>
        <w:rPr>
          <w:rFonts w:ascii="Tahoma" w:hAnsi="Tahoma" w:cs="Tahoma"/>
          <w:sz w:val="22"/>
          <w:szCs w:val="22"/>
        </w:rPr>
        <w:t xml:space="preserve">asortyment pralniczy </w:t>
      </w:r>
      <w:r w:rsidRPr="00E93D0B">
        <w:rPr>
          <w:rFonts w:ascii="Tahoma" w:hAnsi="Tahoma" w:cs="Tahoma"/>
          <w:sz w:val="22"/>
          <w:szCs w:val="22"/>
        </w:rPr>
        <w:t>posiadając</w:t>
      </w:r>
      <w:r>
        <w:rPr>
          <w:rFonts w:ascii="Tahoma" w:hAnsi="Tahoma" w:cs="Tahoma"/>
          <w:sz w:val="22"/>
          <w:szCs w:val="22"/>
        </w:rPr>
        <w:t>y</w:t>
      </w:r>
      <w:r w:rsidRPr="00E93D0B">
        <w:rPr>
          <w:rFonts w:ascii="Tahoma" w:hAnsi="Tahoma" w:cs="Tahoma"/>
          <w:sz w:val="22"/>
          <w:szCs w:val="22"/>
        </w:rPr>
        <w:t xml:space="preserve"> cechy nieprawidłowo wykonanej usługi, będzie zwrócon</w:t>
      </w:r>
      <w:r>
        <w:rPr>
          <w:rFonts w:ascii="Tahoma" w:hAnsi="Tahoma" w:cs="Tahoma"/>
          <w:sz w:val="22"/>
          <w:szCs w:val="22"/>
        </w:rPr>
        <w:t>y</w:t>
      </w:r>
      <w:r w:rsidRPr="00E93D0B">
        <w:rPr>
          <w:rFonts w:ascii="Tahoma" w:hAnsi="Tahoma" w:cs="Tahoma"/>
          <w:sz w:val="22"/>
          <w:szCs w:val="22"/>
        </w:rPr>
        <w:t xml:space="preserve"> Wykonawcy celem poprawienia jakości usługi. Wykonawca zobowiązany będzie do usunięcia stwierdzonej wady i </w:t>
      </w:r>
      <w:r>
        <w:rPr>
          <w:rFonts w:ascii="Tahoma" w:hAnsi="Tahoma" w:cs="Tahoma"/>
          <w:sz w:val="22"/>
          <w:szCs w:val="22"/>
        </w:rPr>
        <w:t xml:space="preserve">dostarczenie prawidłowo wypranego </w:t>
      </w:r>
      <w:r w:rsidRPr="00936C07">
        <w:rPr>
          <w:rFonts w:ascii="Tahoma" w:hAnsi="Tahoma" w:cs="Tahoma"/>
          <w:sz w:val="22"/>
          <w:szCs w:val="22"/>
        </w:rPr>
        <w:t>asortymentu</w:t>
      </w:r>
      <w:r>
        <w:rPr>
          <w:rFonts w:ascii="Tahoma" w:hAnsi="Tahoma" w:cs="Tahoma"/>
          <w:sz w:val="22"/>
          <w:szCs w:val="22"/>
        </w:rPr>
        <w:t xml:space="preserve"> pralniczego </w:t>
      </w:r>
      <w:r w:rsidRPr="00E93D0B">
        <w:rPr>
          <w:rFonts w:ascii="Tahoma" w:hAnsi="Tahoma" w:cs="Tahoma"/>
          <w:sz w:val="22"/>
          <w:szCs w:val="22"/>
        </w:rPr>
        <w:t>Zamawiającemu w terminie 3 dni od daty zgłoszenia reklamacji. Reklamacja zostanie wpisana w protokole zdawczo-odbiorczym;</w:t>
      </w:r>
    </w:p>
    <w:p w14:paraId="2A950BBA" w14:textId="77777777" w:rsidR="0043118F" w:rsidRDefault="0043118F" w:rsidP="009D19E6">
      <w:pPr>
        <w:pStyle w:val="Akapitzlist"/>
        <w:numPr>
          <w:ilvl w:val="1"/>
          <w:numId w:val="6"/>
        </w:numPr>
        <w:tabs>
          <w:tab w:val="num" w:pos="720"/>
        </w:tabs>
        <w:ind w:left="720"/>
        <w:jc w:val="both"/>
        <w:rPr>
          <w:rFonts w:ascii="Tahoma" w:hAnsi="Tahoma" w:cs="Tahoma"/>
          <w:sz w:val="22"/>
          <w:szCs w:val="22"/>
        </w:rPr>
      </w:pPr>
      <w:r w:rsidRPr="00E93D0B">
        <w:rPr>
          <w:rFonts w:ascii="Tahoma" w:hAnsi="Tahoma" w:cs="Tahoma"/>
          <w:sz w:val="22"/>
          <w:szCs w:val="22"/>
        </w:rPr>
        <w:t xml:space="preserve">Wykonawca zobowiązuje się do pakowania </w:t>
      </w:r>
      <w:r w:rsidRPr="00936C07">
        <w:rPr>
          <w:rFonts w:ascii="Tahoma" w:hAnsi="Tahoma" w:cs="Tahoma"/>
          <w:sz w:val="22"/>
          <w:szCs w:val="22"/>
        </w:rPr>
        <w:t xml:space="preserve">czystego asortymentu pralniczego </w:t>
      </w:r>
      <w:r w:rsidRPr="00E93D0B">
        <w:rPr>
          <w:rFonts w:ascii="Tahoma" w:hAnsi="Tahoma" w:cs="Tahoma"/>
          <w:sz w:val="22"/>
          <w:szCs w:val="22"/>
        </w:rPr>
        <w:t>w folię lub worki, zgodnie z Polską Normą dopuszczającą je na rynek;</w:t>
      </w:r>
    </w:p>
    <w:p w14:paraId="32EFB99C" w14:textId="77777777" w:rsidR="0043118F" w:rsidRPr="00E72CDB" w:rsidRDefault="0043118F" w:rsidP="009D19E6">
      <w:pPr>
        <w:pStyle w:val="Akapitzlist"/>
        <w:numPr>
          <w:ilvl w:val="1"/>
          <w:numId w:val="6"/>
        </w:numPr>
        <w:tabs>
          <w:tab w:val="num" w:pos="720"/>
        </w:tabs>
        <w:ind w:left="720"/>
        <w:jc w:val="both"/>
        <w:rPr>
          <w:rFonts w:ascii="Tahoma" w:hAnsi="Tahoma" w:cs="Tahoma"/>
          <w:sz w:val="22"/>
          <w:szCs w:val="22"/>
        </w:rPr>
      </w:pPr>
      <w:r w:rsidRPr="00936C07">
        <w:rPr>
          <w:rFonts w:ascii="Tahoma" w:hAnsi="Tahoma" w:cs="Tahoma"/>
          <w:sz w:val="22"/>
          <w:szCs w:val="22"/>
        </w:rPr>
        <w:t xml:space="preserve">asortyment pralniczy </w:t>
      </w:r>
      <w:r>
        <w:rPr>
          <w:rFonts w:ascii="Tahoma" w:hAnsi="Tahoma" w:cs="Tahoma"/>
          <w:sz w:val="22"/>
          <w:szCs w:val="22"/>
        </w:rPr>
        <w:t>będzie liczony</w:t>
      </w:r>
      <w:r w:rsidRPr="00E93D0B">
        <w:rPr>
          <w:rFonts w:ascii="Tahoma" w:hAnsi="Tahoma" w:cs="Tahoma"/>
          <w:sz w:val="22"/>
          <w:szCs w:val="22"/>
        </w:rPr>
        <w:t xml:space="preserve"> przy </w:t>
      </w:r>
      <w:r w:rsidRPr="00A306FC">
        <w:rPr>
          <w:rFonts w:ascii="Tahoma" w:hAnsi="Tahoma" w:cs="Tahoma"/>
          <w:sz w:val="22"/>
          <w:szCs w:val="22"/>
        </w:rPr>
        <w:t>oddawaniu i odbiorze</w:t>
      </w:r>
      <w:r w:rsidRPr="00E93D0B">
        <w:rPr>
          <w:rFonts w:ascii="Tahoma" w:hAnsi="Tahoma" w:cs="Tahoma"/>
          <w:sz w:val="22"/>
          <w:szCs w:val="22"/>
        </w:rPr>
        <w:t xml:space="preserve"> przez </w:t>
      </w:r>
      <w:r>
        <w:rPr>
          <w:rFonts w:ascii="Tahoma" w:hAnsi="Tahoma" w:cs="Tahoma"/>
          <w:sz w:val="22"/>
          <w:szCs w:val="22"/>
        </w:rPr>
        <w:t xml:space="preserve">upoważnionych przedstawicieli Wykonawcy i Zamawiającego, </w:t>
      </w:r>
      <w:r w:rsidRPr="00E93D0B">
        <w:rPr>
          <w:rFonts w:ascii="Tahoma" w:hAnsi="Tahoma" w:cs="Tahoma"/>
          <w:sz w:val="22"/>
          <w:szCs w:val="22"/>
        </w:rPr>
        <w:t>każdorazowe przekazanie asortymentu pralniczego musi być potwierdzone pisemnie na protokole zdawczo – odbiorczym</w:t>
      </w:r>
      <w:r>
        <w:rPr>
          <w:rFonts w:ascii="Tahoma" w:hAnsi="Tahoma" w:cs="Tahoma"/>
          <w:sz w:val="22"/>
          <w:szCs w:val="22"/>
        </w:rPr>
        <w:t xml:space="preserve"> sporządzonym przez Wykonawcę i zatwierdzonym przez Zamawiającego  </w:t>
      </w:r>
      <w:r w:rsidRPr="00E93D0B">
        <w:rPr>
          <w:rFonts w:ascii="Tahoma" w:hAnsi="Tahoma" w:cs="Tahoma"/>
          <w:sz w:val="22"/>
          <w:szCs w:val="22"/>
        </w:rPr>
        <w:t>zawierającym specyfikacje asortyment</w:t>
      </w:r>
      <w:r>
        <w:rPr>
          <w:rFonts w:ascii="Tahoma" w:hAnsi="Tahoma" w:cs="Tahoma"/>
          <w:sz w:val="22"/>
          <w:szCs w:val="22"/>
        </w:rPr>
        <w:t>owo – ilościową.</w:t>
      </w:r>
    </w:p>
    <w:p w14:paraId="31B063C0" w14:textId="77777777" w:rsidR="0043118F" w:rsidRPr="00E93D0B" w:rsidRDefault="0043118F" w:rsidP="00E93D0B">
      <w:pPr>
        <w:widowControl/>
        <w:overflowPunct/>
        <w:autoSpaceDE/>
        <w:autoSpaceDN/>
        <w:adjustRightInd/>
        <w:ind w:left="360"/>
        <w:jc w:val="both"/>
        <w:textAlignment w:val="top"/>
        <w:rPr>
          <w:rFonts w:ascii="Tahoma" w:hAnsi="Tahoma" w:cs="Tahoma"/>
          <w:bCs/>
          <w:sz w:val="22"/>
          <w:szCs w:val="22"/>
        </w:rPr>
      </w:pPr>
    </w:p>
    <w:p w14:paraId="56EF7A91" w14:textId="77777777" w:rsidR="0043118F" w:rsidRPr="00E93D0B" w:rsidRDefault="0043118F" w:rsidP="00BF2DD4">
      <w:pPr>
        <w:widowControl/>
        <w:shd w:val="clear" w:color="auto" w:fill="FFFFFF"/>
        <w:overflowPunct/>
        <w:autoSpaceDE/>
        <w:autoSpaceDN/>
        <w:adjustRightInd/>
        <w:jc w:val="center"/>
        <w:textAlignment w:val="top"/>
        <w:rPr>
          <w:rFonts w:ascii="Tahoma" w:hAnsi="Tahoma" w:cs="Tahoma"/>
          <w:b/>
          <w:bCs/>
          <w:sz w:val="22"/>
          <w:szCs w:val="22"/>
        </w:rPr>
      </w:pPr>
      <w:r w:rsidRPr="00E93D0B">
        <w:rPr>
          <w:rFonts w:ascii="Tahoma" w:hAnsi="Tahoma" w:cs="Tahoma"/>
          <w:b/>
          <w:bCs/>
          <w:sz w:val="22"/>
          <w:szCs w:val="22"/>
        </w:rPr>
        <w:t>§ 2</w:t>
      </w:r>
    </w:p>
    <w:p w14:paraId="3C3DE0E5" w14:textId="5890F998" w:rsidR="0043118F" w:rsidRPr="00050E8D" w:rsidRDefault="0043118F" w:rsidP="00050E8D">
      <w:pPr>
        <w:rPr>
          <w:rFonts w:ascii="Tahoma" w:hAnsi="Tahoma" w:cs="Tahoma"/>
          <w:bCs/>
          <w:sz w:val="22"/>
          <w:szCs w:val="22"/>
        </w:rPr>
      </w:pPr>
      <w:r w:rsidRPr="00050E8D">
        <w:rPr>
          <w:rFonts w:ascii="Tahoma" w:hAnsi="Tahoma" w:cs="Tahoma"/>
          <w:bCs/>
          <w:sz w:val="22"/>
          <w:szCs w:val="22"/>
        </w:rPr>
        <w:t>Umowa zostaje zawarta na okres od dnia podpisania umowy do dnia 31.12.202</w:t>
      </w:r>
      <w:r w:rsidR="00A03437">
        <w:rPr>
          <w:rFonts w:ascii="Tahoma" w:hAnsi="Tahoma" w:cs="Tahoma"/>
          <w:bCs/>
          <w:sz w:val="22"/>
          <w:szCs w:val="22"/>
        </w:rPr>
        <w:t>1</w:t>
      </w:r>
      <w:r w:rsidRPr="00050E8D">
        <w:rPr>
          <w:rFonts w:ascii="Tahoma" w:hAnsi="Tahoma" w:cs="Tahoma"/>
          <w:bCs/>
          <w:sz w:val="22"/>
          <w:szCs w:val="22"/>
        </w:rPr>
        <w:t xml:space="preserve"> r. </w:t>
      </w:r>
    </w:p>
    <w:p w14:paraId="2CE99153" w14:textId="77777777" w:rsidR="0043118F" w:rsidRPr="00E93D0B" w:rsidRDefault="0043118F" w:rsidP="00383596">
      <w:pPr>
        <w:jc w:val="both"/>
        <w:rPr>
          <w:rFonts w:ascii="Tahoma" w:hAnsi="Tahoma" w:cs="Tahoma"/>
          <w:bCs/>
          <w:sz w:val="22"/>
          <w:szCs w:val="22"/>
        </w:rPr>
      </w:pPr>
    </w:p>
    <w:p w14:paraId="1778F8B8" w14:textId="77777777" w:rsidR="0043118F" w:rsidRPr="00E93D0B" w:rsidRDefault="0043118F" w:rsidP="00383596">
      <w:pPr>
        <w:pStyle w:val="Nagwek2"/>
        <w:spacing w:before="0"/>
        <w:jc w:val="center"/>
        <w:rPr>
          <w:rFonts w:ascii="Tahoma" w:hAnsi="Tahoma" w:cs="Tahoma"/>
          <w:color w:val="auto"/>
          <w:sz w:val="22"/>
          <w:szCs w:val="22"/>
        </w:rPr>
      </w:pPr>
      <w:r w:rsidRPr="00E93D0B">
        <w:rPr>
          <w:rFonts w:ascii="Tahoma" w:hAnsi="Tahoma" w:cs="Tahoma"/>
          <w:color w:val="auto"/>
          <w:sz w:val="22"/>
          <w:szCs w:val="22"/>
        </w:rPr>
        <w:t xml:space="preserve">UPRAWNIENIA I OBOWIĄZKI </w:t>
      </w:r>
      <w:r>
        <w:rPr>
          <w:rFonts w:ascii="Tahoma" w:hAnsi="Tahoma" w:cs="Tahoma"/>
          <w:color w:val="auto"/>
          <w:sz w:val="22"/>
          <w:szCs w:val="22"/>
        </w:rPr>
        <w:t>WYKONAWCY</w:t>
      </w:r>
    </w:p>
    <w:p w14:paraId="16EA5CF9" w14:textId="77777777" w:rsidR="0043118F" w:rsidRPr="00E93D0B" w:rsidRDefault="0043118F" w:rsidP="00383596">
      <w:pPr>
        <w:jc w:val="center"/>
        <w:rPr>
          <w:rFonts w:ascii="Tahoma" w:hAnsi="Tahoma" w:cs="Tahoma"/>
          <w:b/>
          <w:bCs/>
          <w:sz w:val="22"/>
          <w:szCs w:val="22"/>
        </w:rPr>
      </w:pPr>
      <w:r w:rsidRPr="00E93D0B">
        <w:rPr>
          <w:rFonts w:ascii="Tahoma" w:hAnsi="Tahoma" w:cs="Tahoma"/>
          <w:b/>
          <w:bCs/>
          <w:sz w:val="22"/>
          <w:szCs w:val="22"/>
        </w:rPr>
        <w:t>§ 3</w:t>
      </w:r>
    </w:p>
    <w:p w14:paraId="37FD83CA" w14:textId="77777777" w:rsidR="0043118F" w:rsidRPr="00315C3C" w:rsidRDefault="0043118F" w:rsidP="00383596">
      <w:pPr>
        <w:widowControl/>
        <w:numPr>
          <w:ilvl w:val="0"/>
          <w:numId w:val="1"/>
        </w:numPr>
        <w:shd w:val="clear" w:color="auto" w:fill="FFFFFF"/>
        <w:overflowPunct/>
        <w:autoSpaceDE/>
        <w:autoSpaceDN/>
        <w:adjustRightInd/>
        <w:jc w:val="both"/>
        <w:textAlignment w:val="top"/>
        <w:rPr>
          <w:rFonts w:ascii="Tahoma" w:hAnsi="Tahoma" w:cs="Tahoma"/>
          <w:color w:val="FF0000"/>
          <w:sz w:val="22"/>
          <w:szCs w:val="22"/>
        </w:rPr>
      </w:pPr>
      <w:r>
        <w:rPr>
          <w:rFonts w:ascii="Tahoma" w:hAnsi="Tahoma" w:cs="Tahoma"/>
          <w:sz w:val="22"/>
          <w:szCs w:val="22"/>
        </w:rPr>
        <w:t xml:space="preserve">Wykonawca zobowiązuje się wykonywać przedmiot Umowy </w:t>
      </w:r>
      <w:r w:rsidRPr="00E93D0B">
        <w:rPr>
          <w:rFonts w:ascii="Tahoma" w:hAnsi="Tahoma" w:cs="Tahoma"/>
          <w:sz w:val="22"/>
          <w:szCs w:val="22"/>
        </w:rPr>
        <w:t>zgodnie z wymogami sanitarno-epidemiologicz</w:t>
      </w:r>
      <w:r>
        <w:rPr>
          <w:rFonts w:ascii="Tahoma" w:hAnsi="Tahoma" w:cs="Tahoma"/>
          <w:sz w:val="22"/>
          <w:szCs w:val="22"/>
        </w:rPr>
        <w:t>nymi obowiązującymi w pralniach.</w:t>
      </w:r>
    </w:p>
    <w:p w14:paraId="13B5B33A" w14:textId="77777777" w:rsidR="0043118F" w:rsidRPr="00050E8D" w:rsidRDefault="0043118F" w:rsidP="00383596">
      <w:pPr>
        <w:widowControl/>
        <w:numPr>
          <w:ilvl w:val="0"/>
          <w:numId w:val="1"/>
        </w:numPr>
        <w:shd w:val="clear" w:color="auto" w:fill="FFFFFF"/>
        <w:overflowPunct/>
        <w:autoSpaceDE/>
        <w:autoSpaceDN/>
        <w:adjustRightInd/>
        <w:jc w:val="both"/>
        <w:textAlignment w:val="top"/>
        <w:rPr>
          <w:rFonts w:ascii="Tahoma" w:hAnsi="Tahoma" w:cs="Tahoma"/>
          <w:sz w:val="22"/>
          <w:szCs w:val="22"/>
        </w:rPr>
      </w:pPr>
      <w:r w:rsidRPr="00050E8D">
        <w:rPr>
          <w:rFonts w:ascii="Tahoma" w:hAnsi="Tahoma" w:cs="Tahoma"/>
          <w:sz w:val="22"/>
          <w:szCs w:val="22"/>
        </w:rPr>
        <w:t xml:space="preserve">Wykonawca jest zobowiązany do wykonania przedmiotu Umowy z należytą starannością, zgodnie z posiadanymi uprawnieniami i obowiązującymi przepisami bezpieczeństwa </w:t>
      </w:r>
      <w:r>
        <w:rPr>
          <w:rFonts w:ascii="Tahoma" w:hAnsi="Tahoma" w:cs="Tahoma"/>
          <w:sz w:val="22"/>
          <w:szCs w:val="22"/>
        </w:rPr>
        <w:br/>
      </w:r>
      <w:r w:rsidRPr="00050E8D">
        <w:rPr>
          <w:rFonts w:ascii="Tahoma" w:hAnsi="Tahoma" w:cs="Tahoma"/>
          <w:sz w:val="22"/>
          <w:szCs w:val="22"/>
        </w:rPr>
        <w:t>i higieny pracy.</w:t>
      </w:r>
    </w:p>
    <w:p w14:paraId="3CA97F8D" w14:textId="77777777" w:rsidR="0043118F" w:rsidRPr="00E72CDB" w:rsidRDefault="0043118F" w:rsidP="00E72CDB">
      <w:pPr>
        <w:pStyle w:val="Akapitzlist"/>
        <w:widowControl/>
        <w:numPr>
          <w:ilvl w:val="0"/>
          <w:numId w:val="1"/>
        </w:numPr>
        <w:shd w:val="clear" w:color="auto" w:fill="FFFFFF"/>
        <w:overflowPunct/>
        <w:autoSpaceDE/>
        <w:autoSpaceDN/>
        <w:adjustRightInd/>
        <w:jc w:val="both"/>
        <w:textAlignment w:val="top"/>
        <w:rPr>
          <w:rFonts w:ascii="Tahoma" w:hAnsi="Tahoma" w:cs="Tahoma"/>
          <w:color w:val="FF0000"/>
          <w:sz w:val="22"/>
          <w:szCs w:val="22"/>
        </w:rPr>
      </w:pPr>
      <w:r w:rsidRPr="00E72CDB">
        <w:rPr>
          <w:rFonts w:ascii="Tahoma" w:hAnsi="Tahoma" w:cs="Tahoma"/>
          <w:sz w:val="22"/>
          <w:szCs w:val="22"/>
        </w:rPr>
        <w:t>Wykonawca zapewni czystość</w:t>
      </w:r>
      <w:r>
        <w:rPr>
          <w:rFonts w:ascii="Tahoma" w:hAnsi="Tahoma" w:cs="Tahoma"/>
          <w:sz w:val="22"/>
          <w:szCs w:val="22"/>
        </w:rPr>
        <w:t xml:space="preserve"> </w:t>
      </w:r>
      <w:r w:rsidRPr="00050E8D">
        <w:rPr>
          <w:rFonts w:ascii="Tahoma" w:hAnsi="Tahoma" w:cs="Tahoma"/>
          <w:sz w:val="22"/>
          <w:szCs w:val="22"/>
        </w:rPr>
        <w:t>asortymentu pralniczego</w:t>
      </w:r>
      <w:r>
        <w:rPr>
          <w:rFonts w:ascii="Tahoma" w:hAnsi="Tahoma" w:cs="Tahoma"/>
          <w:sz w:val="22"/>
          <w:szCs w:val="22"/>
        </w:rPr>
        <w:t>, dbałość o jego</w:t>
      </w:r>
      <w:r w:rsidRPr="00E72CDB">
        <w:rPr>
          <w:rFonts w:ascii="Tahoma" w:hAnsi="Tahoma" w:cs="Tahoma"/>
          <w:sz w:val="22"/>
          <w:szCs w:val="22"/>
        </w:rPr>
        <w:t xml:space="preserve"> stan, ponosi pełną odpowiedzialność za jakość środków chemicznych, bezpieczny transport</w:t>
      </w:r>
      <w:r>
        <w:rPr>
          <w:rFonts w:ascii="Tahoma" w:hAnsi="Tahoma" w:cs="Tahoma"/>
          <w:sz w:val="22"/>
          <w:szCs w:val="22"/>
        </w:rPr>
        <w:t>.</w:t>
      </w:r>
    </w:p>
    <w:p w14:paraId="4D8F2900" w14:textId="77777777" w:rsidR="0043118F" w:rsidRPr="00E72CDB" w:rsidRDefault="0043118F" w:rsidP="00E72CDB">
      <w:pPr>
        <w:pStyle w:val="Akapitzlist"/>
        <w:widowControl/>
        <w:numPr>
          <w:ilvl w:val="0"/>
          <w:numId w:val="1"/>
        </w:numPr>
        <w:shd w:val="clear" w:color="auto" w:fill="FFFFFF"/>
        <w:overflowPunct/>
        <w:autoSpaceDE/>
        <w:autoSpaceDN/>
        <w:adjustRightInd/>
        <w:jc w:val="both"/>
        <w:textAlignment w:val="top"/>
        <w:rPr>
          <w:rFonts w:ascii="Tahoma" w:hAnsi="Tahoma" w:cs="Tahoma"/>
          <w:color w:val="FF0000"/>
          <w:sz w:val="22"/>
          <w:szCs w:val="22"/>
        </w:rPr>
      </w:pPr>
      <w:r w:rsidRPr="00E72CDB">
        <w:rPr>
          <w:rFonts w:ascii="Tahoma" w:hAnsi="Tahoma" w:cs="Tahoma"/>
          <w:sz w:val="22"/>
          <w:szCs w:val="22"/>
        </w:rPr>
        <w:t>Wykonawca jest zobowiązany do używania odpowiednich środków piorących nie wywołujących uczuleń i alergii /łagodne, nie żrące/. Środki piorące powinny posiadać odpowiednie atesty dopuszczające do użytku na rynku polskim zgodnie z Polską Normą;</w:t>
      </w:r>
      <w:r>
        <w:rPr>
          <w:rFonts w:ascii="Tahoma" w:hAnsi="Tahoma" w:cs="Tahoma"/>
          <w:sz w:val="22"/>
          <w:szCs w:val="22"/>
        </w:rPr>
        <w:t xml:space="preserve"> Wykonawca na żądanie Zamawiającego zobowiązany jest okazać przedmiotowe atesty; </w:t>
      </w:r>
    </w:p>
    <w:p w14:paraId="0824CA9B" w14:textId="77777777" w:rsidR="0043118F" w:rsidRPr="00315C3C" w:rsidRDefault="0043118F" w:rsidP="00D40648">
      <w:pPr>
        <w:pStyle w:val="Akapitzlist"/>
        <w:widowControl/>
        <w:numPr>
          <w:ilvl w:val="0"/>
          <w:numId w:val="1"/>
        </w:numPr>
        <w:shd w:val="clear" w:color="auto" w:fill="FFFFFF"/>
        <w:overflowPunct/>
        <w:autoSpaceDE/>
        <w:autoSpaceDN/>
        <w:adjustRightInd/>
        <w:jc w:val="both"/>
        <w:textAlignment w:val="top"/>
        <w:rPr>
          <w:rFonts w:ascii="Tahoma" w:hAnsi="Tahoma" w:cs="Tahoma"/>
          <w:color w:val="FF0000"/>
          <w:sz w:val="22"/>
          <w:szCs w:val="22"/>
        </w:rPr>
      </w:pPr>
      <w:r w:rsidRPr="00E72CDB">
        <w:rPr>
          <w:rFonts w:ascii="Tahoma" w:hAnsi="Tahoma" w:cs="Tahoma"/>
          <w:sz w:val="22"/>
          <w:szCs w:val="22"/>
        </w:rPr>
        <w:t xml:space="preserve">Wykonawca ponosi odpowiedzialność za rzeczy uszkodzone w czasie wykonywania usługi prania, maglowania, jak również w czasie transportu. Za uszkodzenie przekazanego </w:t>
      </w:r>
      <w:r w:rsidRPr="00050E8D">
        <w:rPr>
          <w:rFonts w:ascii="Tahoma" w:hAnsi="Tahoma" w:cs="Tahoma"/>
          <w:sz w:val="22"/>
          <w:szCs w:val="22"/>
        </w:rPr>
        <w:t xml:space="preserve">asortymentu pralniczego Wykonawca wypłaci Zamawiającemu odszkodowanie obliczone  według  aktualnej rynkowej  wartości  danego artykułu w chwili zaistnienia zdarzenia, </w:t>
      </w:r>
      <w:r>
        <w:rPr>
          <w:rFonts w:ascii="Tahoma" w:hAnsi="Tahoma" w:cs="Tahoma"/>
          <w:sz w:val="22"/>
          <w:szCs w:val="22"/>
        </w:rPr>
        <w:br/>
      </w:r>
      <w:r w:rsidRPr="00050E8D">
        <w:rPr>
          <w:rFonts w:ascii="Tahoma" w:hAnsi="Tahoma" w:cs="Tahoma"/>
          <w:sz w:val="22"/>
          <w:szCs w:val="22"/>
        </w:rPr>
        <w:t xml:space="preserve">co dotyczy nowego i nieużywanego asortymentu pralniczego. </w:t>
      </w:r>
      <w:r w:rsidRPr="00E72CDB">
        <w:rPr>
          <w:rFonts w:ascii="Tahoma" w:hAnsi="Tahoma" w:cs="Tahoma"/>
          <w:sz w:val="22"/>
          <w:szCs w:val="22"/>
        </w:rPr>
        <w:t xml:space="preserve">W przypadku uszkodzenia używanego asortymentu pralniczego, ustalenia dotyczące jego stopnia zniszczenia </w:t>
      </w:r>
      <w:r>
        <w:rPr>
          <w:rFonts w:ascii="Tahoma" w:hAnsi="Tahoma" w:cs="Tahoma"/>
          <w:sz w:val="22"/>
          <w:szCs w:val="22"/>
        </w:rPr>
        <w:br/>
      </w:r>
      <w:r w:rsidRPr="00E72CDB">
        <w:rPr>
          <w:rFonts w:ascii="Tahoma" w:hAnsi="Tahoma" w:cs="Tahoma"/>
          <w:sz w:val="22"/>
          <w:szCs w:val="22"/>
        </w:rPr>
        <w:t>i aktualnej wartości rynkowej podejmować będzie komisja złożona z przedstawicieli Zamawiającego i Wykonawcy.</w:t>
      </w:r>
    </w:p>
    <w:p w14:paraId="067D5B7A" w14:textId="77777777" w:rsidR="0043118F" w:rsidRPr="00D40648" w:rsidRDefault="0043118F" w:rsidP="00D40648">
      <w:pPr>
        <w:pStyle w:val="Akapitzlist"/>
        <w:widowControl/>
        <w:numPr>
          <w:ilvl w:val="0"/>
          <w:numId w:val="1"/>
        </w:numPr>
        <w:shd w:val="clear" w:color="auto" w:fill="FFFFFF"/>
        <w:overflowPunct/>
        <w:autoSpaceDE/>
        <w:autoSpaceDN/>
        <w:adjustRightInd/>
        <w:jc w:val="both"/>
        <w:textAlignment w:val="top"/>
        <w:rPr>
          <w:rFonts w:ascii="Tahoma" w:hAnsi="Tahoma" w:cs="Tahoma"/>
          <w:color w:val="FF0000"/>
          <w:sz w:val="22"/>
          <w:szCs w:val="22"/>
        </w:rPr>
      </w:pPr>
      <w:r>
        <w:rPr>
          <w:rFonts w:ascii="Tahoma" w:hAnsi="Tahoma" w:cs="Tahoma"/>
          <w:sz w:val="22"/>
          <w:szCs w:val="22"/>
        </w:rPr>
        <w:t xml:space="preserve">Wykonawca zobowiązuje się do niezwłocznego informowania Zamawiającego o wszelkich zdarzeniach dotyczących wykonywanych usług mogących mieć wpływ na jakość świadczonych usług i termin ich realizacji. </w:t>
      </w:r>
    </w:p>
    <w:p w14:paraId="122B0F85" w14:textId="77777777" w:rsidR="0043118F" w:rsidRPr="00050E8D" w:rsidRDefault="0043118F" w:rsidP="00383596">
      <w:pPr>
        <w:widowControl/>
        <w:numPr>
          <w:ilvl w:val="0"/>
          <w:numId w:val="1"/>
        </w:numPr>
        <w:shd w:val="clear" w:color="auto" w:fill="FFFFFF"/>
        <w:overflowPunct/>
        <w:autoSpaceDE/>
        <w:autoSpaceDN/>
        <w:adjustRightInd/>
        <w:jc w:val="both"/>
        <w:textAlignment w:val="top"/>
        <w:rPr>
          <w:rFonts w:ascii="Tahoma" w:hAnsi="Tahoma" w:cs="Tahoma"/>
          <w:sz w:val="22"/>
          <w:szCs w:val="22"/>
        </w:rPr>
      </w:pPr>
      <w:r w:rsidRPr="00050E8D">
        <w:rPr>
          <w:rFonts w:ascii="Tahoma" w:hAnsi="Tahoma" w:cs="Tahoma"/>
          <w:sz w:val="22"/>
          <w:szCs w:val="22"/>
        </w:rPr>
        <w:t xml:space="preserve">Wykonawca zobowiązany jest do posiadania przez cały okres obowiązywania Umowy opłaconej, aktualnej polisy ubezpieczeniowej OC w związku z prowadzoną działalnością. </w:t>
      </w:r>
      <w:r w:rsidRPr="00050E8D">
        <w:rPr>
          <w:rFonts w:ascii="Tahoma" w:hAnsi="Tahoma" w:cs="Tahoma"/>
          <w:sz w:val="22"/>
          <w:szCs w:val="22"/>
        </w:rPr>
        <w:lastRenderedPageBreak/>
        <w:t xml:space="preserve">Wykonawca jest zobowiązany okazać przedmiotową polisę na każde żądanie Zamawiającego. Nie przedłożenie aktualnej polisy ubezpieczeniowej OC na żądanie Zamawiającego potraktowane zostanie jako brak przedmiotowej polisy. </w:t>
      </w:r>
    </w:p>
    <w:p w14:paraId="18FF1DA3" w14:textId="77777777" w:rsidR="0043118F" w:rsidRDefault="0043118F" w:rsidP="008B3062">
      <w:pPr>
        <w:pStyle w:val="Tekstpodstawowy"/>
        <w:widowControl/>
        <w:numPr>
          <w:ilvl w:val="0"/>
          <w:numId w:val="1"/>
        </w:numPr>
        <w:tabs>
          <w:tab w:val="left" w:pos="142"/>
        </w:tabs>
        <w:overflowPunct/>
        <w:autoSpaceDE/>
        <w:autoSpaceDN/>
        <w:adjustRightInd/>
        <w:spacing w:after="0"/>
        <w:jc w:val="both"/>
        <w:rPr>
          <w:rFonts w:ascii="Tahoma" w:hAnsi="Tahoma" w:cs="Tahoma"/>
          <w:sz w:val="22"/>
          <w:szCs w:val="22"/>
        </w:rPr>
      </w:pPr>
      <w:r w:rsidRPr="00FD059F">
        <w:rPr>
          <w:rFonts w:ascii="Tahoma" w:hAnsi="Tahoma" w:cs="Tahoma"/>
          <w:sz w:val="22"/>
          <w:szCs w:val="22"/>
        </w:rPr>
        <w:t>Wykonawca przedmiot Umow</w:t>
      </w:r>
      <w:r>
        <w:rPr>
          <w:rFonts w:ascii="Tahoma" w:hAnsi="Tahoma" w:cs="Tahoma"/>
          <w:sz w:val="22"/>
          <w:szCs w:val="22"/>
        </w:rPr>
        <w:t>y będzie wykonywał osobiście, bez udziału podwykonawców.</w:t>
      </w:r>
    </w:p>
    <w:p w14:paraId="0E20B229" w14:textId="77777777" w:rsidR="0043118F" w:rsidRDefault="0043118F" w:rsidP="00692DD6">
      <w:pPr>
        <w:pStyle w:val="Tekstkomentarza"/>
        <w:numPr>
          <w:ilvl w:val="0"/>
          <w:numId w:val="1"/>
        </w:numPr>
        <w:spacing w:after="0" w:line="240" w:lineRule="auto"/>
        <w:ind w:left="357" w:hanging="357"/>
        <w:jc w:val="both"/>
        <w:rPr>
          <w:rFonts w:ascii="Tahoma" w:hAnsi="Tahoma" w:cs="Tahoma"/>
          <w:sz w:val="22"/>
          <w:szCs w:val="22"/>
        </w:rPr>
      </w:pPr>
      <w:r w:rsidRPr="00FD059F">
        <w:rPr>
          <w:rFonts w:ascii="Tahoma" w:hAnsi="Tahoma" w:cs="Tahoma"/>
          <w:sz w:val="22"/>
          <w:szCs w:val="22"/>
        </w:rPr>
        <w:t>Wykonawca przekazuje informacje na temat nowych podwykonawców, którym w późniejszym okresie zamierza powierzyć realizację przedmiotu umowy</w:t>
      </w:r>
      <w:r>
        <w:rPr>
          <w:rFonts w:ascii="Tahoma" w:hAnsi="Tahoma" w:cs="Tahoma"/>
          <w:sz w:val="22"/>
          <w:szCs w:val="22"/>
        </w:rPr>
        <w:t>.</w:t>
      </w:r>
    </w:p>
    <w:p w14:paraId="175F8E5D" w14:textId="77777777" w:rsidR="0043118F" w:rsidRPr="00C3008B" w:rsidRDefault="0043118F" w:rsidP="00C3008B">
      <w:pPr>
        <w:pStyle w:val="Tekstpodstawowy"/>
        <w:widowControl/>
        <w:numPr>
          <w:ilvl w:val="0"/>
          <w:numId w:val="1"/>
        </w:numPr>
        <w:tabs>
          <w:tab w:val="left" w:pos="142"/>
        </w:tabs>
        <w:overflowPunct/>
        <w:autoSpaceDE/>
        <w:autoSpaceDN/>
        <w:adjustRightInd/>
        <w:spacing w:after="0"/>
        <w:ind w:left="357" w:hanging="357"/>
        <w:jc w:val="both"/>
        <w:rPr>
          <w:rFonts w:ascii="Tahoma" w:hAnsi="Tahoma" w:cs="Tahoma"/>
          <w:sz w:val="22"/>
          <w:szCs w:val="22"/>
        </w:rPr>
      </w:pPr>
      <w:r w:rsidRPr="00C3008B">
        <w:rPr>
          <w:rFonts w:ascii="Tahoma" w:hAnsi="Tahoma" w:cs="Tahoma"/>
          <w:sz w:val="22"/>
          <w:szCs w:val="22"/>
        </w:rPr>
        <w:t>Powierzenie wykonani</w:t>
      </w:r>
      <w:r>
        <w:rPr>
          <w:rFonts w:ascii="Tahoma" w:hAnsi="Tahoma" w:cs="Tahoma"/>
          <w:sz w:val="22"/>
          <w:szCs w:val="22"/>
        </w:rPr>
        <w:t>a części albo całości przedmiotu umowy</w:t>
      </w:r>
      <w:r w:rsidRPr="00C3008B">
        <w:rPr>
          <w:rFonts w:ascii="Tahoma" w:hAnsi="Tahoma" w:cs="Tahoma"/>
          <w:sz w:val="22"/>
          <w:szCs w:val="22"/>
        </w:rPr>
        <w:t xml:space="preserve"> podwykonawcom nie zwalnia Wykonawcy z odpowiedzialności za należyte wykonanie przedmiotu umowy. Za wszelkie działania lub zaniechania podwykonawców Wykonawca ponosi odpowiedzialność jak za własne działania lub zaniechania. </w:t>
      </w:r>
    </w:p>
    <w:p w14:paraId="47E5337E" w14:textId="77777777" w:rsidR="0043118F" w:rsidRPr="00B311A8" w:rsidRDefault="0043118F" w:rsidP="008B3062">
      <w:pPr>
        <w:pStyle w:val="Tekstpodstawowy"/>
        <w:widowControl/>
        <w:numPr>
          <w:ilvl w:val="0"/>
          <w:numId w:val="1"/>
        </w:numPr>
        <w:tabs>
          <w:tab w:val="left" w:pos="142"/>
        </w:tabs>
        <w:overflowPunct/>
        <w:autoSpaceDE/>
        <w:autoSpaceDN/>
        <w:adjustRightInd/>
        <w:spacing w:after="0"/>
        <w:jc w:val="both"/>
        <w:rPr>
          <w:rFonts w:ascii="Tahoma" w:hAnsi="Tahoma" w:cs="Tahoma"/>
          <w:color w:val="92D050"/>
          <w:sz w:val="22"/>
          <w:szCs w:val="22"/>
        </w:rPr>
      </w:pPr>
      <w:r>
        <w:rPr>
          <w:rFonts w:ascii="Tahoma" w:hAnsi="Tahoma" w:cs="Tahoma"/>
          <w:bCs/>
          <w:kern w:val="20"/>
          <w:sz w:val="22"/>
          <w:szCs w:val="22"/>
        </w:rPr>
        <w:t>Osoby wykonujące</w:t>
      </w:r>
      <w:r w:rsidRPr="00B311A8">
        <w:rPr>
          <w:rFonts w:ascii="Tahoma" w:hAnsi="Tahoma" w:cs="Tahoma"/>
          <w:bCs/>
          <w:kern w:val="20"/>
          <w:sz w:val="22"/>
          <w:szCs w:val="22"/>
        </w:rPr>
        <w:t xml:space="preserve"> </w:t>
      </w:r>
      <w:r w:rsidRPr="00050E8D">
        <w:rPr>
          <w:rFonts w:ascii="Tahoma" w:hAnsi="Tahoma" w:cs="Tahoma"/>
          <w:bCs/>
          <w:kern w:val="20"/>
          <w:sz w:val="22"/>
          <w:szCs w:val="22"/>
        </w:rPr>
        <w:t>czynności przewozu,</w:t>
      </w:r>
      <w:r>
        <w:rPr>
          <w:rFonts w:ascii="Tahoma" w:hAnsi="Tahoma" w:cs="Tahoma"/>
          <w:bCs/>
          <w:kern w:val="20"/>
          <w:sz w:val="22"/>
          <w:szCs w:val="22"/>
        </w:rPr>
        <w:t xml:space="preserve"> </w:t>
      </w:r>
      <w:r w:rsidRPr="00050E8D">
        <w:rPr>
          <w:rFonts w:ascii="Tahoma" w:hAnsi="Tahoma" w:cs="Tahoma"/>
          <w:bCs/>
          <w:kern w:val="20"/>
          <w:sz w:val="22"/>
          <w:szCs w:val="22"/>
        </w:rPr>
        <w:t>prania, prasowania lub maglowania</w:t>
      </w:r>
      <w:r>
        <w:rPr>
          <w:rFonts w:ascii="Tahoma" w:hAnsi="Tahoma" w:cs="Tahoma"/>
          <w:bCs/>
          <w:kern w:val="20"/>
          <w:sz w:val="22"/>
          <w:szCs w:val="22"/>
        </w:rPr>
        <w:t xml:space="preserve"> asortymentu pralniczego</w:t>
      </w:r>
      <w:r w:rsidRPr="00B311A8">
        <w:rPr>
          <w:rFonts w:ascii="Tahoma" w:hAnsi="Tahoma" w:cs="Tahoma"/>
          <w:bCs/>
          <w:kern w:val="20"/>
          <w:sz w:val="22"/>
          <w:szCs w:val="22"/>
        </w:rPr>
        <w:t xml:space="preserve"> będą zatrudnione na podstawie umowy o pracę przez Wykonawcę lub podwykonawcę. </w:t>
      </w:r>
    </w:p>
    <w:p w14:paraId="3EF53AF8" w14:textId="77777777" w:rsidR="0043118F" w:rsidRPr="008B3062" w:rsidRDefault="0043118F" w:rsidP="008B3062">
      <w:pPr>
        <w:pStyle w:val="Tekstpodstawowy"/>
        <w:widowControl/>
        <w:numPr>
          <w:ilvl w:val="0"/>
          <w:numId w:val="1"/>
        </w:numPr>
        <w:tabs>
          <w:tab w:val="left" w:pos="142"/>
        </w:tabs>
        <w:overflowPunct/>
        <w:autoSpaceDE/>
        <w:autoSpaceDN/>
        <w:adjustRightInd/>
        <w:spacing w:after="0"/>
        <w:jc w:val="both"/>
        <w:rPr>
          <w:rFonts w:ascii="Tahoma" w:hAnsi="Tahoma" w:cs="Tahoma"/>
          <w:color w:val="000000"/>
          <w:sz w:val="22"/>
          <w:szCs w:val="22"/>
        </w:rPr>
      </w:pPr>
      <w:r w:rsidRPr="008B3062">
        <w:rPr>
          <w:rFonts w:ascii="Tahoma" w:hAnsi="Tahoma" w:cs="Tahoma"/>
          <w:bCs/>
          <w:kern w:val="20"/>
          <w:sz w:val="22"/>
          <w:szCs w:val="22"/>
        </w:rPr>
        <w:t xml:space="preserve">Dokumentowanie spełnienia obowiązku zatrudnienia </w:t>
      </w:r>
      <w:r>
        <w:rPr>
          <w:rFonts w:ascii="Tahoma" w:hAnsi="Tahoma" w:cs="Tahoma"/>
          <w:bCs/>
          <w:kern w:val="20"/>
          <w:sz w:val="22"/>
          <w:szCs w:val="22"/>
        </w:rPr>
        <w:t xml:space="preserve">na umowę, o którym mowa </w:t>
      </w:r>
      <w:r>
        <w:rPr>
          <w:rFonts w:ascii="Tahoma" w:hAnsi="Tahoma" w:cs="Tahoma"/>
          <w:bCs/>
          <w:kern w:val="20"/>
          <w:sz w:val="22"/>
          <w:szCs w:val="22"/>
        </w:rPr>
        <w:br/>
        <w:t>w ust. 11</w:t>
      </w:r>
      <w:r w:rsidRPr="008B3062">
        <w:rPr>
          <w:rFonts w:ascii="Tahoma" w:hAnsi="Tahoma" w:cs="Tahoma"/>
          <w:bCs/>
          <w:kern w:val="20"/>
          <w:sz w:val="22"/>
          <w:szCs w:val="22"/>
        </w:rPr>
        <w:t xml:space="preserve">  odbędzie się w następujący sposób: </w:t>
      </w:r>
    </w:p>
    <w:p w14:paraId="60E41FE6" w14:textId="77777777" w:rsidR="0043118F" w:rsidRPr="008B3062" w:rsidRDefault="0043118F" w:rsidP="008B3062">
      <w:pPr>
        <w:pStyle w:val="Tekstpodstawowy"/>
        <w:widowControl/>
        <w:numPr>
          <w:ilvl w:val="0"/>
          <w:numId w:val="12"/>
        </w:numPr>
        <w:tabs>
          <w:tab w:val="left" w:pos="142"/>
        </w:tabs>
        <w:overflowPunct/>
        <w:autoSpaceDE/>
        <w:autoSpaceDN/>
        <w:adjustRightInd/>
        <w:spacing w:after="0"/>
        <w:jc w:val="both"/>
        <w:rPr>
          <w:rFonts w:ascii="Tahoma" w:hAnsi="Tahoma" w:cs="Tahoma"/>
          <w:color w:val="000000"/>
          <w:sz w:val="22"/>
          <w:szCs w:val="22"/>
        </w:rPr>
      </w:pPr>
      <w:r w:rsidRPr="008B3062">
        <w:rPr>
          <w:rFonts w:ascii="Tahoma" w:hAnsi="Tahoma" w:cs="Tahoma"/>
          <w:sz w:val="22"/>
          <w:szCs w:val="22"/>
        </w:rPr>
        <w:t>w terminie 7 dni od daty zawarcia umowy Wykonawca złoży oświadczenie o ilości osób zatrudnionych na podstawie umowy o pracę przez siebie lub podwykonawców. Wykonawca zobowiązany jest do dostarczenia nowego oświadczenia w  każdym przypadku zmiany stanu faktycznego co do ilości osób zatrudnionych na podstawie umowy o pracę</w:t>
      </w:r>
      <w:r>
        <w:rPr>
          <w:rFonts w:ascii="Tahoma" w:hAnsi="Tahoma" w:cs="Tahoma"/>
          <w:sz w:val="22"/>
          <w:szCs w:val="22"/>
        </w:rPr>
        <w:t xml:space="preserve"> </w:t>
      </w:r>
      <w:r w:rsidRPr="00C3008B">
        <w:rPr>
          <w:rFonts w:ascii="Tahoma" w:hAnsi="Tahoma" w:cs="Tahoma"/>
          <w:sz w:val="22"/>
          <w:szCs w:val="22"/>
        </w:rPr>
        <w:t>wykonującyc</w:t>
      </w:r>
      <w:r>
        <w:rPr>
          <w:rFonts w:ascii="Tahoma" w:hAnsi="Tahoma" w:cs="Tahoma"/>
          <w:sz w:val="22"/>
          <w:szCs w:val="22"/>
        </w:rPr>
        <w:t>h czynności wymienione w ust. 11</w:t>
      </w:r>
      <w:r w:rsidRPr="00C3008B">
        <w:rPr>
          <w:rFonts w:ascii="Tahoma" w:hAnsi="Tahoma" w:cs="Tahoma"/>
          <w:sz w:val="22"/>
          <w:szCs w:val="22"/>
        </w:rPr>
        <w:t>.</w:t>
      </w:r>
      <w:r>
        <w:rPr>
          <w:rFonts w:ascii="Tahoma" w:hAnsi="Tahoma" w:cs="Tahoma"/>
          <w:sz w:val="22"/>
          <w:szCs w:val="22"/>
        </w:rPr>
        <w:t xml:space="preserve"> </w:t>
      </w:r>
    </w:p>
    <w:p w14:paraId="2AA8924C" w14:textId="77777777" w:rsidR="0043118F" w:rsidRPr="008B3062" w:rsidRDefault="0043118F" w:rsidP="008B3062">
      <w:pPr>
        <w:pStyle w:val="Tekstpodstawowy"/>
        <w:widowControl/>
        <w:numPr>
          <w:ilvl w:val="0"/>
          <w:numId w:val="12"/>
        </w:numPr>
        <w:tabs>
          <w:tab w:val="left" w:pos="142"/>
        </w:tabs>
        <w:overflowPunct/>
        <w:autoSpaceDE/>
        <w:autoSpaceDN/>
        <w:adjustRightInd/>
        <w:spacing w:after="0"/>
        <w:jc w:val="both"/>
        <w:rPr>
          <w:rFonts w:ascii="Tahoma" w:hAnsi="Tahoma" w:cs="Tahoma"/>
          <w:color w:val="000000"/>
          <w:sz w:val="22"/>
          <w:szCs w:val="22"/>
        </w:rPr>
      </w:pPr>
      <w:r w:rsidRPr="008B3062">
        <w:rPr>
          <w:rFonts w:ascii="Tahoma" w:hAnsi="Tahoma" w:cs="Tahoma"/>
          <w:sz w:val="22"/>
          <w:szCs w:val="22"/>
        </w:rPr>
        <w:t xml:space="preserve"> na wezwanie Zamawiającego, na każ</w:t>
      </w:r>
      <w:r>
        <w:rPr>
          <w:rFonts w:ascii="Tahoma" w:hAnsi="Tahoma" w:cs="Tahoma"/>
          <w:sz w:val="22"/>
          <w:szCs w:val="22"/>
        </w:rPr>
        <w:t>dym etapie realizacji przedmiotu umowy</w:t>
      </w:r>
      <w:r w:rsidRPr="008B3062">
        <w:rPr>
          <w:rFonts w:ascii="Tahoma" w:hAnsi="Tahoma" w:cs="Tahoma"/>
          <w:sz w:val="22"/>
          <w:szCs w:val="22"/>
        </w:rPr>
        <w:t>, Wykonawca złoży:</w:t>
      </w:r>
    </w:p>
    <w:p w14:paraId="20013BFD" w14:textId="77777777" w:rsidR="0043118F" w:rsidRPr="008B3062" w:rsidRDefault="0043118F" w:rsidP="008B3062">
      <w:pPr>
        <w:pStyle w:val="Tekstpodstawowy"/>
        <w:numPr>
          <w:ilvl w:val="2"/>
          <w:numId w:val="6"/>
        </w:numPr>
        <w:tabs>
          <w:tab w:val="left" w:pos="142"/>
        </w:tabs>
        <w:spacing w:after="0"/>
        <w:jc w:val="both"/>
        <w:rPr>
          <w:rFonts w:ascii="Tahoma" w:hAnsi="Tahoma" w:cs="Tahoma"/>
          <w:sz w:val="22"/>
          <w:szCs w:val="22"/>
        </w:rPr>
      </w:pPr>
      <w:r w:rsidRPr="008B3062">
        <w:rPr>
          <w:rFonts w:ascii="Tahoma" w:hAnsi="Tahoma" w:cs="Tahoma"/>
          <w:sz w:val="22"/>
          <w:szCs w:val="22"/>
        </w:rPr>
        <w:t xml:space="preserve">wykaz osób zatrudnionych na podstawie umowy o pracę przez siebie lub podwykonawcę wraz ze wskazaniem rodzaju umowy o pracę, wymiaru czasu pracy i czynności wykonywanych przez poszczególne osoby, </w:t>
      </w:r>
    </w:p>
    <w:p w14:paraId="6A670C3C" w14:textId="77777777" w:rsidR="0043118F" w:rsidRPr="00B6370C" w:rsidRDefault="0043118F" w:rsidP="008B3062">
      <w:pPr>
        <w:pStyle w:val="Tekstpodstawowy"/>
        <w:numPr>
          <w:ilvl w:val="2"/>
          <w:numId w:val="6"/>
        </w:numPr>
        <w:tabs>
          <w:tab w:val="left" w:pos="142"/>
        </w:tabs>
        <w:spacing w:after="0"/>
        <w:jc w:val="both"/>
        <w:rPr>
          <w:rFonts w:ascii="Tahoma" w:hAnsi="Tahoma" w:cs="Tahoma"/>
          <w:sz w:val="22"/>
          <w:szCs w:val="22"/>
        </w:rPr>
      </w:pPr>
      <w:r w:rsidRPr="008B3062">
        <w:rPr>
          <w:rFonts w:ascii="Tahoma" w:hAnsi="Tahoma" w:cs="Tahoma"/>
          <w:sz w:val="22"/>
          <w:szCs w:val="22"/>
        </w:rPr>
        <w:t xml:space="preserve">poświadczoną za zgodność z oryginałem kopię </w:t>
      </w:r>
      <w:r w:rsidRPr="00B6370C">
        <w:rPr>
          <w:rFonts w:ascii="Tahoma" w:hAnsi="Tahoma" w:cs="Tahoma"/>
          <w:sz w:val="22"/>
          <w:szCs w:val="22"/>
        </w:rPr>
        <w:t xml:space="preserve">umowy o pracę zatrudnionego pracownika, </w:t>
      </w:r>
    </w:p>
    <w:p w14:paraId="0E4D43E6" w14:textId="77777777" w:rsidR="0043118F" w:rsidRPr="00F86F0E" w:rsidRDefault="0043118F" w:rsidP="00F86F0E">
      <w:pPr>
        <w:pStyle w:val="Tekstpodstawowy"/>
        <w:numPr>
          <w:ilvl w:val="2"/>
          <w:numId w:val="6"/>
        </w:numPr>
        <w:tabs>
          <w:tab w:val="left" w:pos="142"/>
        </w:tabs>
        <w:spacing w:after="0"/>
        <w:jc w:val="both"/>
        <w:rPr>
          <w:rFonts w:ascii="Tahoma" w:hAnsi="Tahoma" w:cs="Tahoma"/>
          <w:color w:val="000000"/>
          <w:sz w:val="22"/>
          <w:szCs w:val="22"/>
        </w:rPr>
      </w:pPr>
      <w:r w:rsidRPr="008B3062">
        <w:rPr>
          <w:rFonts w:ascii="Tahoma" w:hAnsi="Tahoma" w:cs="Tahoma"/>
          <w:sz w:val="22"/>
          <w:szCs w:val="22"/>
        </w:rPr>
        <w:t>inne dokumenty w tym druki RCA dot. każdego z pracowników (zanonimizowane</w:t>
      </w:r>
      <w:r>
        <w:rPr>
          <w:rFonts w:ascii="Tahoma" w:hAnsi="Tahoma" w:cs="Tahoma"/>
          <w:sz w:val="22"/>
          <w:szCs w:val="22"/>
        </w:rPr>
        <w:t>,</w:t>
      </w:r>
      <w:r w:rsidRPr="008B3062">
        <w:rPr>
          <w:rFonts w:ascii="Tahoma" w:hAnsi="Tahoma" w:cs="Tahoma"/>
          <w:sz w:val="22"/>
          <w:szCs w:val="22"/>
        </w:rPr>
        <w:t xml:space="preserve"> zawierające dane pracodawcy, imię i nazwisko pracownika, wymiar czasu pracy).</w:t>
      </w:r>
    </w:p>
    <w:p w14:paraId="453289D3" w14:textId="77777777" w:rsidR="0043118F" w:rsidRPr="00050E8D" w:rsidRDefault="0043118F" w:rsidP="00B311A8">
      <w:pPr>
        <w:pStyle w:val="Tekstpodstawowy"/>
        <w:numPr>
          <w:ilvl w:val="0"/>
          <w:numId w:val="1"/>
        </w:numPr>
        <w:tabs>
          <w:tab w:val="left" w:pos="142"/>
        </w:tabs>
        <w:spacing w:after="0"/>
        <w:jc w:val="both"/>
        <w:rPr>
          <w:rFonts w:ascii="Tahoma" w:hAnsi="Tahoma" w:cs="Tahoma"/>
          <w:sz w:val="22"/>
          <w:szCs w:val="22"/>
        </w:rPr>
      </w:pPr>
      <w:r w:rsidRPr="00050E8D">
        <w:rPr>
          <w:rFonts w:ascii="Tahoma" w:hAnsi="Tahoma" w:cs="Tahoma"/>
          <w:sz w:val="22"/>
          <w:szCs w:val="22"/>
        </w:rPr>
        <w:t xml:space="preserve">Wykonawca ponosi pełną odpowiedzialność za przestrzeganie postanowień umowy zarówno przez niego samego, jak i przez zatrudniane przez lub współpracujące z nim osoby trzecie. </w:t>
      </w:r>
    </w:p>
    <w:p w14:paraId="3EDE3121" w14:textId="77777777" w:rsidR="0043118F" w:rsidRPr="00D40648" w:rsidRDefault="0043118F" w:rsidP="00D40648">
      <w:pPr>
        <w:widowControl/>
        <w:shd w:val="clear" w:color="auto" w:fill="FFFFFF"/>
        <w:overflowPunct/>
        <w:autoSpaceDE/>
        <w:autoSpaceDN/>
        <w:adjustRightInd/>
        <w:ind w:left="360"/>
        <w:jc w:val="both"/>
        <w:textAlignment w:val="top"/>
        <w:rPr>
          <w:rFonts w:ascii="Tahoma" w:hAnsi="Tahoma" w:cs="Tahoma"/>
          <w:color w:val="92D050"/>
          <w:sz w:val="22"/>
          <w:szCs w:val="22"/>
        </w:rPr>
      </w:pPr>
    </w:p>
    <w:p w14:paraId="6D0F91C8" w14:textId="77777777" w:rsidR="0043118F" w:rsidRPr="00E93D0B" w:rsidRDefault="0043118F" w:rsidP="00383596">
      <w:pPr>
        <w:rPr>
          <w:rFonts w:ascii="Tahoma" w:hAnsi="Tahoma" w:cs="Tahoma"/>
          <w:sz w:val="22"/>
          <w:szCs w:val="22"/>
        </w:rPr>
      </w:pPr>
    </w:p>
    <w:p w14:paraId="09589AD9" w14:textId="77777777" w:rsidR="0043118F" w:rsidRPr="00E93D0B" w:rsidRDefault="0043118F" w:rsidP="00383596">
      <w:pPr>
        <w:pStyle w:val="Nagwek3"/>
        <w:spacing w:before="0"/>
        <w:jc w:val="center"/>
        <w:rPr>
          <w:rFonts w:ascii="Tahoma" w:hAnsi="Tahoma" w:cs="Tahoma"/>
          <w:color w:val="auto"/>
          <w:sz w:val="22"/>
          <w:szCs w:val="22"/>
        </w:rPr>
      </w:pPr>
      <w:r>
        <w:rPr>
          <w:rFonts w:ascii="Tahoma" w:hAnsi="Tahoma" w:cs="Tahoma"/>
          <w:color w:val="auto"/>
          <w:sz w:val="22"/>
          <w:szCs w:val="22"/>
        </w:rPr>
        <w:t>NADZÓR NAD PRAWIDŁOWYM WYKONYWANIEM PRZEDMIOTU UMOWY</w:t>
      </w:r>
    </w:p>
    <w:p w14:paraId="27392D9B" w14:textId="77777777" w:rsidR="0043118F" w:rsidRPr="00050E8D" w:rsidRDefault="0043118F" w:rsidP="00F86F0E">
      <w:pPr>
        <w:ind w:left="360"/>
        <w:jc w:val="center"/>
        <w:rPr>
          <w:rFonts w:ascii="Tahoma" w:hAnsi="Tahoma" w:cs="Tahoma"/>
          <w:b/>
          <w:bCs/>
          <w:sz w:val="22"/>
          <w:szCs w:val="22"/>
        </w:rPr>
      </w:pPr>
      <w:r w:rsidRPr="00050E8D">
        <w:rPr>
          <w:rFonts w:ascii="Tahoma" w:hAnsi="Tahoma" w:cs="Tahoma"/>
          <w:b/>
          <w:bCs/>
          <w:sz w:val="22"/>
          <w:szCs w:val="22"/>
        </w:rPr>
        <w:t>§ 4</w:t>
      </w:r>
    </w:p>
    <w:p w14:paraId="579764AE" w14:textId="77777777" w:rsidR="0043118F" w:rsidRPr="00050E8D" w:rsidRDefault="0043118F" w:rsidP="00F86F0E">
      <w:pPr>
        <w:pStyle w:val="Akapitzlist"/>
        <w:numPr>
          <w:ilvl w:val="0"/>
          <w:numId w:val="14"/>
        </w:numPr>
        <w:jc w:val="both"/>
        <w:rPr>
          <w:rFonts w:ascii="Tahoma" w:hAnsi="Tahoma" w:cs="Tahoma"/>
          <w:bCs/>
          <w:sz w:val="22"/>
          <w:szCs w:val="22"/>
        </w:rPr>
      </w:pPr>
      <w:r w:rsidRPr="00050E8D">
        <w:rPr>
          <w:rFonts w:ascii="Tahoma" w:hAnsi="Tahoma" w:cs="Tahoma"/>
          <w:bCs/>
          <w:sz w:val="22"/>
          <w:szCs w:val="22"/>
        </w:rPr>
        <w:t xml:space="preserve">Zamawiający ma prawo kontrolować Wykonawcę w zakresie realizacji postanowień umowy. W razie stwierdzenia przypadków nieprzestrzegania postanowień umowy  Zamawiający sporządzi protokół, w którym szczegółowo wymieni zaistniałe wady lub nieprawidłowości i wyznaczy Wykonawcy termin na ich usunięcie. Protokół ten stanowić będzie podstawę do naliczenia kar umownych zgodnie z postanowieniami umowy. Wykonawca zobowiązany jest usunąć zaistniałe wady lub nieprawidłowości na swój własny koszt w terminie wyznaczonym przez Zamawiającego. </w:t>
      </w:r>
    </w:p>
    <w:p w14:paraId="65FE4B17" w14:textId="77777777" w:rsidR="0043118F" w:rsidRPr="00050E8D" w:rsidRDefault="0043118F" w:rsidP="00F86F0E">
      <w:pPr>
        <w:pStyle w:val="Akapitzlist"/>
        <w:numPr>
          <w:ilvl w:val="0"/>
          <w:numId w:val="14"/>
        </w:numPr>
        <w:jc w:val="both"/>
        <w:rPr>
          <w:rFonts w:ascii="Tahoma" w:hAnsi="Tahoma" w:cs="Tahoma"/>
          <w:bCs/>
          <w:sz w:val="22"/>
          <w:szCs w:val="22"/>
        </w:rPr>
      </w:pPr>
      <w:r w:rsidRPr="00050E8D">
        <w:rPr>
          <w:rFonts w:ascii="Tahoma" w:hAnsi="Tahoma" w:cs="Tahoma"/>
          <w:bCs/>
          <w:sz w:val="22"/>
          <w:szCs w:val="22"/>
        </w:rPr>
        <w:t xml:space="preserve">Uprawnienia do przeprowadzenia kontroli mają osoby wyznaczone przez Zamawiającego. </w:t>
      </w:r>
    </w:p>
    <w:p w14:paraId="67939010" w14:textId="77777777" w:rsidR="0043118F" w:rsidRPr="00050E8D" w:rsidRDefault="0043118F" w:rsidP="00F86F0E">
      <w:pPr>
        <w:pStyle w:val="Akapitzlist"/>
        <w:numPr>
          <w:ilvl w:val="0"/>
          <w:numId w:val="14"/>
        </w:numPr>
        <w:jc w:val="both"/>
        <w:rPr>
          <w:rFonts w:ascii="Tahoma" w:hAnsi="Tahoma" w:cs="Tahoma"/>
          <w:bCs/>
          <w:sz w:val="22"/>
          <w:szCs w:val="22"/>
        </w:rPr>
      </w:pPr>
      <w:r w:rsidRPr="00050E8D">
        <w:rPr>
          <w:rFonts w:ascii="Tahoma" w:hAnsi="Tahoma" w:cs="Tahoma"/>
          <w:bCs/>
          <w:sz w:val="22"/>
          <w:szCs w:val="22"/>
        </w:rPr>
        <w:t>Nadzór nad prawidłowym wykonaniem postanowień umowy pełnią:</w:t>
      </w:r>
    </w:p>
    <w:p w14:paraId="230AA66F" w14:textId="77777777" w:rsidR="0043118F" w:rsidRPr="00A03437" w:rsidRDefault="0043118F" w:rsidP="00CD3D8B">
      <w:pPr>
        <w:pStyle w:val="Akapitzlist"/>
        <w:numPr>
          <w:ilvl w:val="0"/>
          <w:numId w:val="15"/>
        </w:numPr>
        <w:jc w:val="both"/>
        <w:rPr>
          <w:rFonts w:ascii="Tahoma" w:hAnsi="Tahoma" w:cs="Tahoma"/>
          <w:bCs/>
          <w:sz w:val="22"/>
          <w:szCs w:val="22"/>
        </w:rPr>
      </w:pPr>
      <w:r w:rsidRPr="00050E8D">
        <w:rPr>
          <w:rFonts w:ascii="Tahoma" w:hAnsi="Tahoma" w:cs="Tahoma"/>
          <w:bCs/>
          <w:sz w:val="22"/>
          <w:szCs w:val="22"/>
        </w:rPr>
        <w:t xml:space="preserve">ze strony </w:t>
      </w:r>
      <w:r w:rsidRPr="00A03437">
        <w:rPr>
          <w:rFonts w:ascii="Tahoma" w:hAnsi="Tahoma" w:cs="Tahoma"/>
          <w:bCs/>
          <w:sz w:val="22"/>
          <w:szCs w:val="22"/>
        </w:rPr>
        <w:t xml:space="preserve">Zamawiającego ………………. </w:t>
      </w:r>
      <w:proofErr w:type="spellStart"/>
      <w:r w:rsidRPr="00A03437">
        <w:rPr>
          <w:rFonts w:ascii="Tahoma" w:hAnsi="Tahoma" w:cs="Tahoma"/>
          <w:bCs/>
          <w:sz w:val="22"/>
          <w:szCs w:val="22"/>
        </w:rPr>
        <w:t>tel</w:t>
      </w:r>
      <w:proofErr w:type="spellEnd"/>
      <w:r w:rsidRPr="00A03437">
        <w:rPr>
          <w:rFonts w:ascii="Tahoma" w:hAnsi="Tahoma" w:cs="Tahoma"/>
          <w:bCs/>
          <w:sz w:val="22"/>
          <w:szCs w:val="22"/>
        </w:rPr>
        <w:t>….. e-mail …..</w:t>
      </w:r>
    </w:p>
    <w:p w14:paraId="6A9FA406" w14:textId="77777777" w:rsidR="0043118F" w:rsidRPr="00A03437" w:rsidRDefault="0043118F" w:rsidP="00CD3D8B">
      <w:pPr>
        <w:pStyle w:val="Akapitzlist"/>
        <w:numPr>
          <w:ilvl w:val="0"/>
          <w:numId w:val="15"/>
        </w:numPr>
        <w:jc w:val="both"/>
        <w:rPr>
          <w:rFonts w:ascii="Tahoma" w:hAnsi="Tahoma" w:cs="Tahoma"/>
          <w:bCs/>
          <w:sz w:val="22"/>
          <w:szCs w:val="22"/>
        </w:rPr>
      </w:pPr>
      <w:r w:rsidRPr="00A03437">
        <w:rPr>
          <w:rFonts w:ascii="Tahoma" w:hAnsi="Tahoma" w:cs="Tahoma"/>
          <w:bCs/>
          <w:sz w:val="22"/>
          <w:szCs w:val="22"/>
        </w:rPr>
        <w:t xml:space="preserve">ze strony Wykonawcy ……………………. tel. …. e-mail …..    </w:t>
      </w:r>
    </w:p>
    <w:p w14:paraId="096460C3" w14:textId="77777777" w:rsidR="0043118F" w:rsidRPr="00050E8D" w:rsidRDefault="0043118F" w:rsidP="00F86F0E">
      <w:pPr>
        <w:pStyle w:val="Akapitzlist"/>
        <w:numPr>
          <w:ilvl w:val="0"/>
          <w:numId w:val="14"/>
        </w:numPr>
        <w:jc w:val="both"/>
        <w:rPr>
          <w:rFonts w:ascii="Tahoma" w:hAnsi="Tahoma" w:cs="Tahoma"/>
          <w:bCs/>
          <w:sz w:val="22"/>
          <w:szCs w:val="22"/>
        </w:rPr>
      </w:pPr>
      <w:r w:rsidRPr="00050E8D">
        <w:rPr>
          <w:rFonts w:ascii="Tahoma" w:hAnsi="Tahoma" w:cs="Tahoma"/>
          <w:bCs/>
          <w:sz w:val="22"/>
          <w:szCs w:val="22"/>
        </w:rPr>
        <w:t>Osoby wymienione w ust. 3 są uprawnione do przekazywania i przyjmowania wszelkich uwag i zaleceń w sprawach wiązanych z realizacją umowy.</w:t>
      </w:r>
    </w:p>
    <w:p w14:paraId="6AE0BF80" w14:textId="77777777" w:rsidR="0043118F" w:rsidRPr="00050E8D" w:rsidRDefault="0043118F" w:rsidP="00F86F0E">
      <w:pPr>
        <w:pStyle w:val="Akapitzlist"/>
        <w:numPr>
          <w:ilvl w:val="0"/>
          <w:numId w:val="14"/>
        </w:numPr>
        <w:jc w:val="both"/>
        <w:rPr>
          <w:rFonts w:ascii="Tahoma" w:hAnsi="Tahoma" w:cs="Tahoma"/>
          <w:bCs/>
          <w:sz w:val="22"/>
          <w:szCs w:val="22"/>
        </w:rPr>
      </w:pPr>
      <w:r w:rsidRPr="00050E8D">
        <w:rPr>
          <w:rFonts w:ascii="Tahoma" w:hAnsi="Tahoma" w:cs="Tahoma"/>
          <w:bCs/>
          <w:sz w:val="22"/>
          <w:szCs w:val="22"/>
        </w:rPr>
        <w:t>Każdą zmianę w składzie osób, o których mowa w ust. 3, każda ze Stron jest zobowiązana zgłosić drugiej Stronie w terminie 5 dni przed jej dokonaniem.</w:t>
      </w:r>
    </w:p>
    <w:p w14:paraId="4B1F8736" w14:textId="77777777" w:rsidR="0043118F" w:rsidRPr="00050E8D" w:rsidRDefault="0043118F" w:rsidP="00F86F0E">
      <w:pPr>
        <w:pStyle w:val="Akapitzlist"/>
        <w:numPr>
          <w:ilvl w:val="0"/>
          <w:numId w:val="14"/>
        </w:numPr>
        <w:jc w:val="both"/>
        <w:rPr>
          <w:rFonts w:ascii="Tahoma" w:hAnsi="Tahoma" w:cs="Tahoma"/>
          <w:bCs/>
          <w:sz w:val="22"/>
          <w:szCs w:val="22"/>
        </w:rPr>
      </w:pPr>
      <w:r w:rsidRPr="00050E8D">
        <w:rPr>
          <w:rFonts w:ascii="Tahoma" w:hAnsi="Tahoma" w:cs="Tahoma"/>
          <w:bCs/>
          <w:sz w:val="22"/>
          <w:szCs w:val="22"/>
        </w:rPr>
        <w:t xml:space="preserve">Zmiana osób, o których mowa w ust. 3 nie stanowi zmiany umowy i nie wymaga aneksu. </w:t>
      </w:r>
    </w:p>
    <w:p w14:paraId="13930A3F" w14:textId="77777777" w:rsidR="0043118F" w:rsidRDefault="0043118F" w:rsidP="00F86F0E">
      <w:pPr>
        <w:rPr>
          <w:rFonts w:ascii="Tahoma" w:hAnsi="Tahoma" w:cs="Tahoma"/>
          <w:bCs/>
          <w:color w:val="92D050"/>
          <w:sz w:val="22"/>
          <w:szCs w:val="22"/>
        </w:rPr>
      </w:pPr>
    </w:p>
    <w:p w14:paraId="0AFCCE62" w14:textId="77777777" w:rsidR="0043118F" w:rsidRPr="00F86F0E" w:rsidRDefault="0043118F" w:rsidP="00F86F0E">
      <w:pPr>
        <w:rPr>
          <w:rFonts w:ascii="Tahoma" w:hAnsi="Tahoma" w:cs="Tahoma"/>
          <w:bCs/>
          <w:color w:val="92D050"/>
          <w:sz w:val="22"/>
          <w:szCs w:val="22"/>
        </w:rPr>
      </w:pPr>
    </w:p>
    <w:p w14:paraId="1F86419F" w14:textId="77777777" w:rsidR="0043118F" w:rsidRPr="00E93D0B" w:rsidRDefault="0043118F" w:rsidP="00383596">
      <w:pPr>
        <w:pStyle w:val="Tekstpodstawowywcity"/>
        <w:jc w:val="center"/>
        <w:rPr>
          <w:rFonts w:ascii="Tahoma" w:hAnsi="Tahoma" w:cs="Tahoma"/>
          <w:b/>
          <w:bCs/>
          <w:sz w:val="22"/>
          <w:szCs w:val="22"/>
        </w:rPr>
      </w:pPr>
      <w:r>
        <w:rPr>
          <w:rFonts w:ascii="Tahoma" w:hAnsi="Tahoma" w:cs="Tahoma"/>
          <w:b/>
          <w:bCs/>
          <w:sz w:val="22"/>
          <w:szCs w:val="22"/>
        </w:rPr>
        <w:t>WYNAGODZENIE</w:t>
      </w:r>
    </w:p>
    <w:p w14:paraId="7C903731" w14:textId="77777777" w:rsidR="0043118F" w:rsidRPr="00E93D0B" w:rsidRDefault="0043118F" w:rsidP="00383596">
      <w:pPr>
        <w:pStyle w:val="Tekstpodstawowywcity"/>
        <w:jc w:val="center"/>
        <w:rPr>
          <w:rFonts w:ascii="Tahoma" w:hAnsi="Tahoma" w:cs="Tahoma"/>
          <w:b/>
          <w:bCs/>
          <w:sz w:val="22"/>
          <w:szCs w:val="22"/>
        </w:rPr>
      </w:pPr>
      <w:r w:rsidRPr="00E93D0B">
        <w:rPr>
          <w:rFonts w:ascii="Tahoma" w:hAnsi="Tahoma" w:cs="Tahoma"/>
          <w:b/>
          <w:bCs/>
          <w:sz w:val="22"/>
          <w:szCs w:val="22"/>
        </w:rPr>
        <w:t>§ 5</w:t>
      </w:r>
    </w:p>
    <w:p w14:paraId="43A2491D" w14:textId="2B394235" w:rsidR="0043118F" w:rsidRPr="00974DC2" w:rsidRDefault="0043118F" w:rsidP="005F2763">
      <w:pPr>
        <w:pStyle w:val="Akapitzlist"/>
        <w:numPr>
          <w:ilvl w:val="0"/>
          <w:numId w:val="13"/>
        </w:numPr>
        <w:jc w:val="both"/>
        <w:rPr>
          <w:rFonts w:ascii="Tahoma" w:hAnsi="Tahoma" w:cs="Tahoma"/>
          <w:sz w:val="22"/>
          <w:szCs w:val="22"/>
        </w:rPr>
      </w:pPr>
      <w:r w:rsidRPr="00974DC2">
        <w:rPr>
          <w:rFonts w:ascii="Tahoma" w:hAnsi="Tahoma" w:cs="Tahoma"/>
          <w:sz w:val="22"/>
          <w:szCs w:val="22"/>
        </w:rPr>
        <w:t xml:space="preserve">Szacunkowa wartość wynagrodzenia, na dzień podpisania umowy wynosi </w:t>
      </w:r>
      <w:r w:rsidR="00A03437" w:rsidRPr="00974DC2">
        <w:rPr>
          <w:rFonts w:ascii="Tahoma" w:hAnsi="Tahoma" w:cs="Tahoma"/>
          <w:sz w:val="22"/>
          <w:szCs w:val="22"/>
        </w:rPr>
        <w:t>……….</w:t>
      </w:r>
      <w:r w:rsidRPr="00974DC2">
        <w:rPr>
          <w:rFonts w:ascii="Tahoma" w:hAnsi="Tahoma" w:cs="Tahoma"/>
          <w:sz w:val="22"/>
          <w:szCs w:val="22"/>
        </w:rPr>
        <w:t xml:space="preserve"> zł brutto</w:t>
      </w:r>
      <w:r w:rsidR="00A03437" w:rsidRPr="00974DC2">
        <w:rPr>
          <w:rFonts w:ascii="Tahoma" w:hAnsi="Tahoma" w:cs="Tahoma"/>
          <w:sz w:val="22"/>
          <w:szCs w:val="22"/>
        </w:rPr>
        <w:t>,</w:t>
      </w:r>
      <w:r w:rsidRPr="00974DC2">
        <w:rPr>
          <w:rFonts w:ascii="Tahoma" w:hAnsi="Tahoma" w:cs="Tahoma"/>
          <w:sz w:val="22"/>
          <w:szCs w:val="22"/>
        </w:rPr>
        <w:t xml:space="preserve">  co zostało ustalone w oparciu o następujące dane: </w:t>
      </w:r>
      <w:r w:rsidR="00A03437" w:rsidRPr="00974DC2">
        <w:rPr>
          <w:rFonts w:ascii="Tahoma" w:hAnsi="Tahoma" w:cs="Tahoma"/>
          <w:sz w:val="22"/>
          <w:szCs w:val="22"/>
        </w:rPr>
        <w:t>11</w:t>
      </w:r>
      <w:r w:rsidR="001F1309" w:rsidRPr="00974DC2">
        <w:rPr>
          <w:rFonts w:ascii="Tahoma" w:hAnsi="Tahoma" w:cs="Tahoma"/>
          <w:sz w:val="22"/>
          <w:szCs w:val="22"/>
        </w:rPr>
        <w:t>0</w:t>
      </w:r>
      <w:r w:rsidR="00A03437" w:rsidRPr="00974DC2">
        <w:rPr>
          <w:rFonts w:ascii="Tahoma" w:hAnsi="Tahoma" w:cs="Tahoma"/>
          <w:sz w:val="22"/>
          <w:szCs w:val="22"/>
        </w:rPr>
        <w:t xml:space="preserve"> 000</w:t>
      </w:r>
      <w:r w:rsidRPr="00974DC2">
        <w:rPr>
          <w:rFonts w:ascii="Tahoma" w:hAnsi="Tahoma" w:cs="Tahoma"/>
          <w:sz w:val="22"/>
          <w:szCs w:val="22"/>
        </w:rPr>
        <w:t xml:space="preserve">,00 kg asortymentu pralniczego oraz cenę </w:t>
      </w:r>
      <w:r w:rsidR="00A03437" w:rsidRPr="00974DC2">
        <w:rPr>
          <w:rFonts w:ascii="Tahoma" w:hAnsi="Tahoma" w:cs="Tahoma"/>
          <w:sz w:val="22"/>
          <w:szCs w:val="22"/>
        </w:rPr>
        <w:t>………….</w:t>
      </w:r>
      <w:r w:rsidRPr="00974DC2">
        <w:rPr>
          <w:rFonts w:ascii="Tahoma" w:hAnsi="Tahoma" w:cs="Tahoma"/>
          <w:sz w:val="22"/>
          <w:szCs w:val="22"/>
        </w:rPr>
        <w:t xml:space="preserve"> zł </w:t>
      </w:r>
      <w:r w:rsidR="001F1309" w:rsidRPr="00974DC2">
        <w:rPr>
          <w:rFonts w:ascii="Tahoma" w:hAnsi="Tahoma" w:cs="Tahoma"/>
          <w:sz w:val="22"/>
          <w:szCs w:val="22"/>
        </w:rPr>
        <w:t>netto</w:t>
      </w:r>
      <w:r w:rsidRPr="00974DC2">
        <w:rPr>
          <w:rFonts w:ascii="Tahoma" w:hAnsi="Tahoma" w:cs="Tahoma"/>
          <w:sz w:val="22"/>
          <w:szCs w:val="22"/>
        </w:rPr>
        <w:t xml:space="preserve"> za 1 kg asortymentu pralniczego, zgodnie z ofertą złożoną przez Wykonawcę. </w:t>
      </w:r>
    </w:p>
    <w:p w14:paraId="43DBB02E" w14:textId="77777777" w:rsidR="0043118F" w:rsidRDefault="0043118F" w:rsidP="005F2763">
      <w:pPr>
        <w:pStyle w:val="Akapitzlist"/>
        <w:numPr>
          <w:ilvl w:val="0"/>
          <w:numId w:val="13"/>
        </w:numPr>
        <w:jc w:val="both"/>
        <w:rPr>
          <w:rFonts w:ascii="Tahoma" w:hAnsi="Tahoma" w:cs="Tahoma"/>
          <w:sz w:val="22"/>
          <w:szCs w:val="22"/>
        </w:rPr>
      </w:pPr>
      <w:r>
        <w:rPr>
          <w:rFonts w:ascii="Tahoma" w:hAnsi="Tahoma" w:cs="Tahoma"/>
          <w:sz w:val="22"/>
          <w:szCs w:val="22"/>
        </w:rPr>
        <w:t>Zapłata wynagrodzenia za wykonanie przedmiotu umowy nastąpi w cyklu miesięcznym.</w:t>
      </w:r>
    </w:p>
    <w:p w14:paraId="5E02BBF6" w14:textId="25AF99D1" w:rsidR="0043118F" w:rsidRPr="000C53D5" w:rsidRDefault="0043118F" w:rsidP="005F2763">
      <w:pPr>
        <w:pStyle w:val="Akapitzlist"/>
        <w:numPr>
          <w:ilvl w:val="0"/>
          <w:numId w:val="13"/>
        </w:numPr>
        <w:jc w:val="both"/>
        <w:rPr>
          <w:rFonts w:ascii="Tahoma" w:hAnsi="Tahoma" w:cs="Tahoma"/>
          <w:sz w:val="22"/>
          <w:szCs w:val="22"/>
        </w:rPr>
      </w:pPr>
      <w:r w:rsidRPr="000C53D5">
        <w:rPr>
          <w:rFonts w:ascii="Tahoma" w:hAnsi="Tahoma" w:cs="Tahoma"/>
          <w:sz w:val="22"/>
          <w:szCs w:val="22"/>
        </w:rPr>
        <w:t xml:space="preserve">Wynagrodzenie miesięczne z tytułu wykonania przedmiotu umowy obliczane będzie jako iloczyn ceny, wskazanej w ust. 1,  za 1 kg asortymentu pralniczego oraz ilości wyrażonej w kilogramach asortymentu pralniczego, faktycznie wykonanej usługi pralniczej w danym miesiącu. </w:t>
      </w:r>
      <w:r w:rsidR="001F1309">
        <w:rPr>
          <w:rFonts w:ascii="Tahoma" w:hAnsi="Tahoma" w:cs="Tahoma"/>
          <w:sz w:val="22"/>
          <w:szCs w:val="22"/>
        </w:rPr>
        <w:t xml:space="preserve">Do tak ustalonego wynagrodzenia doliczony zostanie podatek VAT. </w:t>
      </w:r>
    </w:p>
    <w:p w14:paraId="29F1B1BF" w14:textId="77777777" w:rsidR="0043118F" w:rsidRDefault="0043118F" w:rsidP="00A306FC">
      <w:pPr>
        <w:pStyle w:val="Akapitzlist"/>
        <w:numPr>
          <w:ilvl w:val="0"/>
          <w:numId w:val="13"/>
        </w:numPr>
        <w:jc w:val="both"/>
        <w:rPr>
          <w:rFonts w:ascii="Tahoma" w:hAnsi="Tahoma" w:cs="Tahoma"/>
          <w:sz w:val="22"/>
          <w:szCs w:val="22"/>
        </w:rPr>
      </w:pPr>
      <w:r>
        <w:rPr>
          <w:rFonts w:ascii="Tahoma" w:hAnsi="Tahoma" w:cs="Tahoma"/>
          <w:sz w:val="22"/>
          <w:szCs w:val="22"/>
        </w:rPr>
        <w:t xml:space="preserve">Wynagrodzenie, o którym mowa w ust. 1 obejmuje wszelkie koszty związane </w:t>
      </w:r>
      <w:r>
        <w:rPr>
          <w:rFonts w:ascii="Tahoma" w:hAnsi="Tahoma" w:cs="Tahoma"/>
          <w:sz w:val="22"/>
          <w:szCs w:val="22"/>
        </w:rPr>
        <w:br/>
        <w:t>z wykonaniem Przedmiotu umowy.</w:t>
      </w:r>
    </w:p>
    <w:p w14:paraId="383CBD03" w14:textId="1E6FEC6D" w:rsidR="0043118F" w:rsidRPr="00974DC2" w:rsidRDefault="0043118F" w:rsidP="00A306FC">
      <w:pPr>
        <w:pStyle w:val="Akapitzlist"/>
        <w:numPr>
          <w:ilvl w:val="0"/>
          <w:numId w:val="13"/>
        </w:numPr>
        <w:jc w:val="both"/>
        <w:rPr>
          <w:rFonts w:ascii="Tahoma" w:hAnsi="Tahoma" w:cs="Tahoma"/>
          <w:sz w:val="22"/>
          <w:szCs w:val="22"/>
        </w:rPr>
      </w:pPr>
      <w:r w:rsidRPr="00974DC2">
        <w:rPr>
          <w:rFonts w:ascii="Tahoma" w:hAnsi="Tahoma" w:cs="Tahoma"/>
          <w:sz w:val="22"/>
          <w:szCs w:val="22"/>
        </w:rPr>
        <w:t xml:space="preserve">Wynagrodzenie Wykonawcy płatne będzie na podstawie prawidłowo wystawionej przez Wykonawcę faktury VAT. </w:t>
      </w:r>
      <w:r w:rsidR="00974DC2" w:rsidRPr="00974DC2">
        <w:rPr>
          <w:rFonts w:ascii="Tahoma" w:hAnsi="Tahoma" w:cs="Tahoma"/>
          <w:sz w:val="22"/>
          <w:szCs w:val="22"/>
        </w:rPr>
        <w:t xml:space="preserve"> Do faktury zostaną załączone protokoły przyjęcia/przekazania asortymentu pralniczego podpisane przez Strony. </w:t>
      </w:r>
    </w:p>
    <w:p w14:paraId="0D2BE0A7" w14:textId="68EE0000" w:rsidR="0043118F" w:rsidRPr="00974DC2" w:rsidRDefault="0043118F" w:rsidP="00A306FC">
      <w:pPr>
        <w:pStyle w:val="Akapitzlist"/>
        <w:numPr>
          <w:ilvl w:val="0"/>
          <w:numId w:val="13"/>
        </w:numPr>
        <w:jc w:val="both"/>
        <w:rPr>
          <w:rFonts w:ascii="Tahoma" w:hAnsi="Tahoma" w:cs="Tahoma"/>
          <w:sz w:val="22"/>
          <w:szCs w:val="22"/>
        </w:rPr>
      </w:pPr>
      <w:r w:rsidRPr="00974DC2">
        <w:rPr>
          <w:rFonts w:ascii="Tahoma" w:hAnsi="Tahoma" w:cs="Tahoma"/>
          <w:sz w:val="22"/>
          <w:szCs w:val="22"/>
        </w:rPr>
        <w:t xml:space="preserve">Zapłata wynagrodzenia należnego Wykonawcy dokonana zostanie przelewem </w:t>
      </w:r>
      <w:r w:rsidRPr="00974DC2">
        <w:rPr>
          <w:rFonts w:ascii="Tahoma" w:hAnsi="Tahoma" w:cs="Tahoma"/>
          <w:sz w:val="22"/>
          <w:szCs w:val="22"/>
        </w:rPr>
        <w:br/>
        <w:t>na rachunek bankowy wskazany na fakturze, w terminie 30 dni od dnia dostarczenia przez Wykonawcę prawidłowo wystawionej faktury.</w:t>
      </w:r>
    </w:p>
    <w:p w14:paraId="0D82DF3D" w14:textId="0E0D2413" w:rsidR="004B74F0" w:rsidRDefault="004B74F0" w:rsidP="00A306FC">
      <w:pPr>
        <w:pStyle w:val="Akapitzlist"/>
        <w:numPr>
          <w:ilvl w:val="0"/>
          <w:numId w:val="13"/>
        </w:numPr>
        <w:jc w:val="both"/>
        <w:rPr>
          <w:rFonts w:ascii="Tahoma" w:hAnsi="Tahoma" w:cs="Tahoma"/>
          <w:sz w:val="22"/>
          <w:szCs w:val="22"/>
        </w:rPr>
      </w:pPr>
      <w:r>
        <w:rPr>
          <w:rFonts w:ascii="Tahoma" w:hAnsi="Tahoma" w:cs="Tahoma"/>
          <w:sz w:val="22"/>
          <w:szCs w:val="22"/>
        </w:rPr>
        <w:t xml:space="preserve">Płatności za faktury, o których mowa w ust. 5 będą realizowane wyłącznie na numer rachunku rozliczeniowego widniejącego w „wykazie podmiotów zarejestrowanych jako podatnicy VAT, niezarejestrowanych oraz wykreślonych i przywróconych do rejestru VAT” (tzw. „białej liście”) prowadzonym przez Szefa Krajowej Administracji Skarbowej. </w:t>
      </w:r>
    </w:p>
    <w:p w14:paraId="675621DC" w14:textId="77777777" w:rsidR="0043118F" w:rsidRDefault="0043118F" w:rsidP="00A306FC">
      <w:pPr>
        <w:pStyle w:val="Akapitzlist"/>
        <w:numPr>
          <w:ilvl w:val="0"/>
          <w:numId w:val="13"/>
        </w:numPr>
        <w:jc w:val="both"/>
        <w:rPr>
          <w:rFonts w:ascii="Tahoma" w:hAnsi="Tahoma" w:cs="Tahoma"/>
          <w:sz w:val="22"/>
          <w:szCs w:val="22"/>
        </w:rPr>
      </w:pPr>
      <w:r>
        <w:rPr>
          <w:rFonts w:ascii="Tahoma" w:hAnsi="Tahoma" w:cs="Tahoma"/>
          <w:sz w:val="22"/>
          <w:szCs w:val="22"/>
        </w:rPr>
        <w:t>Za datę zapłaty uznaje się datę obciążenia rachunku bankowego Zamawiającego.</w:t>
      </w:r>
    </w:p>
    <w:p w14:paraId="6E5DE1CA" w14:textId="77777777" w:rsidR="0043118F" w:rsidRPr="00C3008B" w:rsidRDefault="0043118F" w:rsidP="00C3008B">
      <w:pPr>
        <w:pStyle w:val="Akapitzlist"/>
        <w:numPr>
          <w:ilvl w:val="0"/>
          <w:numId w:val="13"/>
        </w:numPr>
        <w:jc w:val="both"/>
        <w:rPr>
          <w:rFonts w:ascii="Tahoma" w:hAnsi="Tahoma" w:cs="Tahoma"/>
          <w:sz w:val="22"/>
          <w:szCs w:val="22"/>
        </w:rPr>
      </w:pPr>
      <w:r w:rsidRPr="00C3008B">
        <w:rPr>
          <w:rFonts w:ascii="Tahoma" w:hAnsi="Tahoma" w:cs="Tahoma"/>
          <w:sz w:val="22"/>
          <w:szCs w:val="22"/>
        </w:rPr>
        <w:t xml:space="preserve">Za każdy dzień opóźnienia w zapłacie </w:t>
      </w:r>
      <w:r>
        <w:rPr>
          <w:rFonts w:ascii="Tahoma" w:hAnsi="Tahoma" w:cs="Tahoma"/>
          <w:sz w:val="22"/>
          <w:szCs w:val="22"/>
        </w:rPr>
        <w:t xml:space="preserve">wynagrodzenia </w:t>
      </w:r>
      <w:r w:rsidRPr="00C3008B">
        <w:rPr>
          <w:rFonts w:ascii="Tahoma" w:hAnsi="Tahoma" w:cs="Tahoma"/>
          <w:sz w:val="22"/>
          <w:szCs w:val="22"/>
        </w:rPr>
        <w:t>naliczane będą odsetki ustawowe z</w:t>
      </w:r>
      <w:r w:rsidRPr="00C3008B">
        <w:rPr>
          <w:rFonts w:ascii="Tahoma" w:hAnsi="Tahoma" w:cs="Tahoma"/>
          <w:sz w:val="22"/>
          <w:szCs w:val="22"/>
          <w:shd w:val="clear" w:color="auto" w:fill="FFFFFF"/>
        </w:rPr>
        <w:t>a opóźnienie w transakcjach handlowych</w:t>
      </w:r>
      <w:r w:rsidRPr="00C3008B">
        <w:rPr>
          <w:rFonts w:ascii="Tahoma" w:hAnsi="Tahoma" w:cs="Tahoma"/>
          <w:sz w:val="22"/>
          <w:szCs w:val="22"/>
        </w:rPr>
        <w:t>.</w:t>
      </w:r>
    </w:p>
    <w:p w14:paraId="22ABFFAA" w14:textId="77777777" w:rsidR="0043118F" w:rsidRPr="00A306FC" w:rsidRDefault="0043118F" w:rsidP="00A306FC">
      <w:pPr>
        <w:pStyle w:val="Akapitzlist"/>
        <w:numPr>
          <w:ilvl w:val="0"/>
          <w:numId w:val="13"/>
        </w:numPr>
        <w:jc w:val="both"/>
        <w:rPr>
          <w:rFonts w:ascii="Tahoma" w:hAnsi="Tahoma" w:cs="Tahoma"/>
          <w:sz w:val="22"/>
          <w:szCs w:val="22"/>
        </w:rPr>
      </w:pPr>
      <w:r>
        <w:rPr>
          <w:rFonts w:ascii="Tahoma" w:hAnsi="Tahoma" w:cs="Tahoma"/>
          <w:sz w:val="22"/>
          <w:szCs w:val="22"/>
        </w:rPr>
        <w:t xml:space="preserve">Strony wyrażają zgodę na potrącanie wzajemnych wierzytelności wynikających </w:t>
      </w:r>
      <w:r>
        <w:rPr>
          <w:rFonts w:ascii="Tahoma" w:hAnsi="Tahoma" w:cs="Tahoma"/>
          <w:sz w:val="22"/>
          <w:szCs w:val="22"/>
        </w:rPr>
        <w:br/>
        <w:t xml:space="preserve">z umowy. </w:t>
      </w:r>
    </w:p>
    <w:p w14:paraId="3B7BEB35" w14:textId="77777777" w:rsidR="0043118F" w:rsidRPr="00E93D0B" w:rsidRDefault="0043118F" w:rsidP="00383596">
      <w:pPr>
        <w:jc w:val="center"/>
        <w:rPr>
          <w:rFonts w:ascii="Tahoma" w:hAnsi="Tahoma" w:cs="Tahoma"/>
          <w:b/>
          <w:sz w:val="22"/>
          <w:szCs w:val="22"/>
        </w:rPr>
      </w:pPr>
    </w:p>
    <w:p w14:paraId="1BFB30EA" w14:textId="77777777" w:rsidR="0043118F" w:rsidRPr="00E93D0B" w:rsidRDefault="0043118F" w:rsidP="00383596">
      <w:pPr>
        <w:jc w:val="center"/>
        <w:rPr>
          <w:rFonts w:ascii="Tahoma" w:hAnsi="Tahoma" w:cs="Tahoma"/>
          <w:b/>
          <w:sz w:val="22"/>
          <w:szCs w:val="22"/>
        </w:rPr>
      </w:pPr>
      <w:r w:rsidRPr="00E93D0B">
        <w:rPr>
          <w:rFonts w:ascii="Tahoma" w:hAnsi="Tahoma" w:cs="Tahoma"/>
          <w:b/>
          <w:sz w:val="22"/>
          <w:szCs w:val="22"/>
        </w:rPr>
        <w:t>KARY UMOWNE</w:t>
      </w:r>
    </w:p>
    <w:p w14:paraId="0E9040A0" w14:textId="77777777" w:rsidR="0043118F" w:rsidRPr="00E93D0B" w:rsidRDefault="0043118F" w:rsidP="00383596">
      <w:pPr>
        <w:jc w:val="center"/>
        <w:rPr>
          <w:rFonts w:ascii="Tahoma" w:hAnsi="Tahoma" w:cs="Tahoma"/>
          <w:b/>
          <w:sz w:val="22"/>
          <w:szCs w:val="22"/>
        </w:rPr>
      </w:pPr>
      <w:r w:rsidRPr="00E93D0B">
        <w:rPr>
          <w:rFonts w:ascii="Tahoma" w:hAnsi="Tahoma" w:cs="Tahoma"/>
          <w:b/>
          <w:sz w:val="22"/>
          <w:szCs w:val="22"/>
        </w:rPr>
        <w:t>§ 6</w:t>
      </w:r>
    </w:p>
    <w:p w14:paraId="4F0BF5C4" w14:textId="77777777" w:rsidR="0043118F" w:rsidRPr="002636F4" w:rsidRDefault="0043118F" w:rsidP="002636F4">
      <w:pPr>
        <w:pStyle w:val="Akapitzlist"/>
        <w:numPr>
          <w:ilvl w:val="0"/>
          <w:numId w:val="7"/>
        </w:numPr>
        <w:jc w:val="both"/>
        <w:rPr>
          <w:rFonts w:ascii="Tahoma" w:hAnsi="Tahoma" w:cs="Tahoma"/>
          <w:bCs/>
          <w:sz w:val="22"/>
          <w:szCs w:val="22"/>
        </w:rPr>
      </w:pPr>
      <w:r>
        <w:rPr>
          <w:rFonts w:ascii="Tahoma" w:hAnsi="Tahoma" w:cs="Tahoma"/>
          <w:bCs/>
          <w:sz w:val="22"/>
          <w:szCs w:val="22"/>
        </w:rPr>
        <w:t>Zamawiający może naliczyć i obciążyć Wykonawcę karami umownymi:</w:t>
      </w:r>
    </w:p>
    <w:p w14:paraId="18E05086" w14:textId="77777777" w:rsidR="0043118F" w:rsidRDefault="0043118F" w:rsidP="00383596">
      <w:pPr>
        <w:pStyle w:val="Akapitzlist"/>
        <w:numPr>
          <w:ilvl w:val="0"/>
          <w:numId w:val="8"/>
        </w:numPr>
        <w:jc w:val="both"/>
        <w:rPr>
          <w:rFonts w:ascii="Tahoma" w:hAnsi="Tahoma" w:cs="Tahoma"/>
          <w:bCs/>
          <w:sz w:val="22"/>
          <w:szCs w:val="22"/>
        </w:rPr>
      </w:pPr>
      <w:r>
        <w:rPr>
          <w:rFonts w:ascii="Tahoma" w:hAnsi="Tahoma" w:cs="Tahoma"/>
          <w:bCs/>
          <w:sz w:val="22"/>
          <w:szCs w:val="22"/>
        </w:rPr>
        <w:t xml:space="preserve">10 % szacunkowego wynagrodzenia brutto, o którym mowa w § 5 ust. 1 umowy </w:t>
      </w:r>
      <w:r>
        <w:rPr>
          <w:rFonts w:ascii="Tahoma" w:hAnsi="Tahoma" w:cs="Tahoma"/>
          <w:bCs/>
          <w:sz w:val="22"/>
          <w:szCs w:val="22"/>
        </w:rPr>
        <w:br/>
        <w:t>z tytułu odstąpienia od umowy przez Zamawiającego z przyczyn leżących po stronie Wykonawcy;</w:t>
      </w:r>
    </w:p>
    <w:p w14:paraId="707DE2DE" w14:textId="77777777" w:rsidR="0043118F" w:rsidRDefault="0043118F" w:rsidP="00090D8B">
      <w:pPr>
        <w:pStyle w:val="Akapitzlist"/>
        <w:numPr>
          <w:ilvl w:val="0"/>
          <w:numId w:val="8"/>
        </w:numPr>
        <w:jc w:val="both"/>
        <w:rPr>
          <w:rFonts w:ascii="Tahoma" w:hAnsi="Tahoma" w:cs="Tahoma"/>
          <w:bCs/>
          <w:sz w:val="22"/>
          <w:szCs w:val="22"/>
        </w:rPr>
      </w:pPr>
      <w:r>
        <w:rPr>
          <w:rFonts w:ascii="Tahoma" w:hAnsi="Tahoma" w:cs="Tahoma"/>
          <w:bCs/>
          <w:sz w:val="22"/>
          <w:szCs w:val="22"/>
        </w:rPr>
        <w:t xml:space="preserve">25,00 zł brutto </w:t>
      </w:r>
      <w:r w:rsidRPr="00090D8B">
        <w:rPr>
          <w:rFonts w:ascii="Tahoma" w:hAnsi="Tahoma" w:cs="Tahoma"/>
          <w:bCs/>
          <w:sz w:val="22"/>
          <w:szCs w:val="22"/>
        </w:rPr>
        <w:t xml:space="preserve">w przypadku niedotrzymania terminów wykonania usługi wskazanych w § 1 ust. </w:t>
      </w:r>
      <w:r>
        <w:rPr>
          <w:rFonts w:ascii="Tahoma" w:hAnsi="Tahoma" w:cs="Tahoma"/>
          <w:bCs/>
          <w:sz w:val="22"/>
          <w:szCs w:val="22"/>
        </w:rPr>
        <w:t xml:space="preserve">4 </w:t>
      </w:r>
      <w:r w:rsidRPr="00090D8B">
        <w:rPr>
          <w:rFonts w:ascii="Tahoma" w:hAnsi="Tahoma" w:cs="Tahoma"/>
          <w:bCs/>
          <w:sz w:val="22"/>
          <w:szCs w:val="22"/>
        </w:rPr>
        <w:t>pkt 7 Umowy za każdą rozpoczętą godzinę opóźnienia</w:t>
      </w:r>
      <w:r>
        <w:rPr>
          <w:rFonts w:ascii="Tahoma" w:hAnsi="Tahoma" w:cs="Tahoma"/>
          <w:bCs/>
          <w:sz w:val="22"/>
          <w:szCs w:val="22"/>
        </w:rPr>
        <w:t>;</w:t>
      </w:r>
    </w:p>
    <w:p w14:paraId="287555B6" w14:textId="77777777" w:rsidR="0043118F" w:rsidRDefault="0043118F" w:rsidP="00090D8B">
      <w:pPr>
        <w:pStyle w:val="Akapitzlist"/>
        <w:numPr>
          <w:ilvl w:val="0"/>
          <w:numId w:val="8"/>
        </w:numPr>
        <w:jc w:val="both"/>
        <w:rPr>
          <w:rFonts w:ascii="Tahoma" w:hAnsi="Tahoma" w:cs="Tahoma"/>
          <w:bCs/>
          <w:sz w:val="22"/>
          <w:szCs w:val="22"/>
        </w:rPr>
      </w:pPr>
      <w:r>
        <w:rPr>
          <w:rFonts w:ascii="Tahoma" w:hAnsi="Tahoma" w:cs="Tahoma"/>
          <w:bCs/>
          <w:sz w:val="22"/>
          <w:szCs w:val="22"/>
        </w:rPr>
        <w:t xml:space="preserve">25,00 zł brutto </w:t>
      </w:r>
      <w:r w:rsidRPr="00090D8B">
        <w:rPr>
          <w:rFonts w:ascii="Tahoma" w:hAnsi="Tahoma" w:cs="Tahoma"/>
          <w:bCs/>
          <w:sz w:val="22"/>
          <w:szCs w:val="22"/>
        </w:rPr>
        <w:t>w przypadku niedotrz</w:t>
      </w:r>
      <w:r>
        <w:rPr>
          <w:rFonts w:ascii="Tahoma" w:hAnsi="Tahoma" w:cs="Tahoma"/>
          <w:bCs/>
          <w:sz w:val="22"/>
          <w:szCs w:val="22"/>
        </w:rPr>
        <w:t>ymania terminów odbioru brudnego asortymentu</w:t>
      </w:r>
      <w:r w:rsidRPr="00090D8B">
        <w:rPr>
          <w:rFonts w:ascii="Tahoma" w:hAnsi="Tahoma" w:cs="Tahoma"/>
          <w:bCs/>
          <w:sz w:val="22"/>
          <w:szCs w:val="22"/>
        </w:rPr>
        <w:t xml:space="preserve"> wskaz</w:t>
      </w:r>
      <w:r>
        <w:rPr>
          <w:rFonts w:ascii="Tahoma" w:hAnsi="Tahoma" w:cs="Tahoma"/>
          <w:bCs/>
          <w:sz w:val="22"/>
          <w:szCs w:val="22"/>
        </w:rPr>
        <w:t>anych w § 1 ust. 4 pkt 5 u</w:t>
      </w:r>
      <w:r w:rsidRPr="00090D8B">
        <w:rPr>
          <w:rFonts w:ascii="Tahoma" w:hAnsi="Tahoma" w:cs="Tahoma"/>
          <w:bCs/>
          <w:sz w:val="22"/>
          <w:szCs w:val="22"/>
        </w:rPr>
        <w:t>mowy</w:t>
      </w:r>
      <w:r>
        <w:rPr>
          <w:rFonts w:ascii="Tahoma" w:hAnsi="Tahoma" w:cs="Tahoma"/>
          <w:bCs/>
          <w:sz w:val="22"/>
          <w:szCs w:val="22"/>
        </w:rPr>
        <w:t>,</w:t>
      </w:r>
      <w:r w:rsidRPr="00090D8B">
        <w:rPr>
          <w:rFonts w:ascii="Tahoma" w:hAnsi="Tahoma" w:cs="Tahoma"/>
          <w:bCs/>
          <w:sz w:val="22"/>
          <w:szCs w:val="22"/>
        </w:rPr>
        <w:t xml:space="preserve"> za każdą rozpoczętą godzinę opóźnienia</w:t>
      </w:r>
      <w:r>
        <w:rPr>
          <w:rFonts w:ascii="Tahoma" w:hAnsi="Tahoma" w:cs="Tahoma"/>
          <w:bCs/>
          <w:sz w:val="22"/>
          <w:szCs w:val="22"/>
        </w:rPr>
        <w:t>;</w:t>
      </w:r>
    </w:p>
    <w:p w14:paraId="3865F2B8" w14:textId="77777777" w:rsidR="0043118F" w:rsidRPr="0077717B" w:rsidRDefault="0043118F" w:rsidP="00090D8B">
      <w:pPr>
        <w:pStyle w:val="Akapitzlist"/>
        <w:numPr>
          <w:ilvl w:val="0"/>
          <w:numId w:val="8"/>
        </w:numPr>
        <w:jc w:val="both"/>
        <w:rPr>
          <w:rFonts w:ascii="Tahoma" w:hAnsi="Tahoma" w:cs="Tahoma"/>
          <w:bCs/>
          <w:sz w:val="22"/>
          <w:szCs w:val="22"/>
        </w:rPr>
      </w:pPr>
      <w:r>
        <w:rPr>
          <w:rFonts w:ascii="Tahoma" w:hAnsi="Tahoma" w:cs="Tahoma"/>
          <w:bCs/>
          <w:sz w:val="22"/>
          <w:szCs w:val="22"/>
        </w:rPr>
        <w:t>0,2</w:t>
      </w:r>
      <w:r w:rsidRPr="0077717B">
        <w:rPr>
          <w:rFonts w:ascii="Tahoma" w:hAnsi="Tahoma" w:cs="Tahoma"/>
          <w:bCs/>
          <w:sz w:val="22"/>
          <w:szCs w:val="22"/>
        </w:rPr>
        <w:t xml:space="preserve">% </w:t>
      </w:r>
      <w:r>
        <w:rPr>
          <w:rFonts w:ascii="Tahoma" w:hAnsi="Tahoma" w:cs="Tahoma"/>
          <w:bCs/>
          <w:sz w:val="22"/>
          <w:szCs w:val="22"/>
        </w:rPr>
        <w:t>szacunkowego</w:t>
      </w:r>
      <w:r w:rsidRPr="0077717B">
        <w:rPr>
          <w:rFonts w:ascii="Tahoma" w:hAnsi="Tahoma" w:cs="Tahoma"/>
          <w:bCs/>
          <w:sz w:val="22"/>
          <w:szCs w:val="22"/>
        </w:rPr>
        <w:t xml:space="preserve"> wynagrodzenia brutto, o którym mowa w § 5 ust. 1 umowy</w:t>
      </w:r>
      <w:r w:rsidRPr="0077717B">
        <w:rPr>
          <w:rFonts w:ascii="Tahoma" w:hAnsi="Tahoma" w:cs="Tahoma"/>
          <w:bCs/>
          <w:sz w:val="22"/>
          <w:szCs w:val="22"/>
        </w:rPr>
        <w:br/>
        <w:t xml:space="preserve">za nieprzedłożenie przez Wykonawcę dokumentów, o których mowa w § 3 ust. </w:t>
      </w:r>
      <w:r>
        <w:rPr>
          <w:rFonts w:ascii="Tahoma" w:hAnsi="Tahoma" w:cs="Tahoma"/>
          <w:bCs/>
          <w:sz w:val="22"/>
          <w:szCs w:val="22"/>
        </w:rPr>
        <w:t xml:space="preserve">4, </w:t>
      </w:r>
      <w:r w:rsidRPr="0077717B">
        <w:rPr>
          <w:rFonts w:ascii="Tahoma" w:hAnsi="Tahoma" w:cs="Tahoma"/>
          <w:bCs/>
          <w:sz w:val="22"/>
          <w:szCs w:val="22"/>
        </w:rPr>
        <w:t xml:space="preserve">7  </w:t>
      </w:r>
      <w:r>
        <w:rPr>
          <w:rFonts w:ascii="Tahoma" w:hAnsi="Tahoma" w:cs="Tahoma"/>
          <w:bCs/>
          <w:sz w:val="22"/>
          <w:szCs w:val="22"/>
        </w:rPr>
        <w:br/>
        <w:t>i 13</w:t>
      </w:r>
      <w:r w:rsidRPr="0077717B">
        <w:rPr>
          <w:rFonts w:ascii="Tahoma" w:hAnsi="Tahoma" w:cs="Tahoma"/>
          <w:bCs/>
          <w:sz w:val="22"/>
          <w:szCs w:val="22"/>
        </w:rPr>
        <w:t xml:space="preserve"> umowy w trybie i terminach tam określonych - za każdorazowy taki przypadek;</w:t>
      </w:r>
    </w:p>
    <w:p w14:paraId="3A1D6140" w14:textId="77777777" w:rsidR="0043118F" w:rsidRDefault="0043118F" w:rsidP="00090D8B">
      <w:pPr>
        <w:pStyle w:val="Akapitzlist"/>
        <w:numPr>
          <w:ilvl w:val="0"/>
          <w:numId w:val="8"/>
        </w:numPr>
        <w:jc w:val="both"/>
        <w:rPr>
          <w:rFonts w:ascii="Tahoma" w:hAnsi="Tahoma" w:cs="Tahoma"/>
          <w:bCs/>
          <w:sz w:val="22"/>
          <w:szCs w:val="22"/>
        </w:rPr>
      </w:pPr>
      <w:r>
        <w:rPr>
          <w:rFonts w:ascii="Tahoma" w:hAnsi="Tahoma" w:cs="Tahoma"/>
          <w:bCs/>
          <w:sz w:val="22"/>
          <w:szCs w:val="22"/>
        </w:rPr>
        <w:t xml:space="preserve">0,2% </w:t>
      </w:r>
      <w:r w:rsidRPr="00233CE0">
        <w:rPr>
          <w:rFonts w:ascii="Tahoma" w:hAnsi="Tahoma" w:cs="Tahoma"/>
          <w:bCs/>
          <w:sz w:val="22"/>
          <w:szCs w:val="22"/>
        </w:rPr>
        <w:t xml:space="preserve">szacunkowego </w:t>
      </w:r>
      <w:r w:rsidRPr="00090D8B">
        <w:rPr>
          <w:rFonts w:ascii="Tahoma" w:hAnsi="Tahoma" w:cs="Tahoma"/>
          <w:bCs/>
          <w:sz w:val="22"/>
          <w:szCs w:val="22"/>
        </w:rPr>
        <w:t xml:space="preserve">wynagrodzenia brutto, o którym mowa w § 5 ust. </w:t>
      </w:r>
      <w:r>
        <w:rPr>
          <w:rFonts w:ascii="Tahoma" w:hAnsi="Tahoma" w:cs="Tahoma"/>
          <w:bCs/>
          <w:sz w:val="22"/>
          <w:szCs w:val="22"/>
        </w:rPr>
        <w:t>1 u</w:t>
      </w:r>
      <w:r w:rsidRPr="00090D8B">
        <w:rPr>
          <w:rFonts w:ascii="Tahoma" w:hAnsi="Tahoma" w:cs="Tahoma"/>
          <w:bCs/>
          <w:sz w:val="22"/>
          <w:szCs w:val="22"/>
        </w:rPr>
        <w:t>mowy</w:t>
      </w:r>
      <w:r>
        <w:rPr>
          <w:rFonts w:ascii="Tahoma" w:hAnsi="Tahoma" w:cs="Tahoma"/>
          <w:bCs/>
          <w:sz w:val="22"/>
          <w:szCs w:val="22"/>
        </w:rPr>
        <w:br/>
        <w:t>za każdy stwierdzony przypadek wykonywania przedmiotu umowy przez osobę, która nie jest zatrudniona przez Wykonawcę na podstawie umowy o pracę;</w:t>
      </w:r>
    </w:p>
    <w:p w14:paraId="14289704" w14:textId="77777777" w:rsidR="0043118F" w:rsidRPr="007D401B" w:rsidRDefault="0043118F" w:rsidP="007D401B">
      <w:pPr>
        <w:pStyle w:val="Akapitzlist"/>
        <w:numPr>
          <w:ilvl w:val="0"/>
          <w:numId w:val="8"/>
        </w:numPr>
        <w:jc w:val="both"/>
        <w:rPr>
          <w:rFonts w:ascii="Tahoma" w:hAnsi="Tahoma" w:cs="Tahoma"/>
          <w:bCs/>
          <w:sz w:val="22"/>
          <w:szCs w:val="22"/>
        </w:rPr>
      </w:pPr>
      <w:r>
        <w:rPr>
          <w:rFonts w:ascii="Tahoma" w:hAnsi="Tahoma" w:cs="Tahoma"/>
          <w:bCs/>
          <w:sz w:val="22"/>
          <w:szCs w:val="22"/>
        </w:rPr>
        <w:t>0,02% szacunkowego</w:t>
      </w:r>
      <w:r w:rsidRPr="00090D8B">
        <w:rPr>
          <w:rFonts w:ascii="Tahoma" w:hAnsi="Tahoma" w:cs="Tahoma"/>
          <w:bCs/>
          <w:sz w:val="22"/>
          <w:szCs w:val="22"/>
        </w:rPr>
        <w:t xml:space="preserve"> wynagrodzenia brutto, o którym mowa w § 5 ust. </w:t>
      </w:r>
      <w:r>
        <w:rPr>
          <w:rFonts w:ascii="Tahoma" w:hAnsi="Tahoma" w:cs="Tahoma"/>
          <w:bCs/>
          <w:sz w:val="22"/>
          <w:szCs w:val="22"/>
        </w:rPr>
        <w:t>1 u</w:t>
      </w:r>
      <w:r w:rsidRPr="00090D8B">
        <w:rPr>
          <w:rFonts w:ascii="Tahoma" w:hAnsi="Tahoma" w:cs="Tahoma"/>
          <w:bCs/>
          <w:sz w:val="22"/>
          <w:szCs w:val="22"/>
        </w:rPr>
        <w:t>mowy</w:t>
      </w:r>
      <w:r>
        <w:rPr>
          <w:rFonts w:ascii="Tahoma" w:hAnsi="Tahoma" w:cs="Tahoma"/>
          <w:bCs/>
          <w:sz w:val="22"/>
          <w:szCs w:val="22"/>
        </w:rPr>
        <w:t xml:space="preserve"> za każdy inny niż określony w pkt 1-5  stwierdzony przypadek niewykonania lub nienależytego wykonania postanowień umowy przez Wykonawcę, za każdy taki </w:t>
      </w:r>
      <w:r w:rsidRPr="007D401B">
        <w:rPr>
          <w:rFonts w:ascii="Tahoma" w:hAnsi="Tahoma" w:cs="Tahoma"/>
          <w:bCs/>
          <w:sz w:val="22"/>
          <w:szCs w:val="22"/>
        </w:rPr>
        <w:t>przypadek oddzielnie.</w:t>
      </w:r>
    </w:p>
    <w:p w14:paraId="743621DB" w14:textId="77777777" w:rsidR="0043118F" w:rsidRPr="00C3008B" w:rsidRDefault="0043118F" w:rsidP="00C3008B">
      <w:pPr>
        <w:pStyle w:val="Akapitzlist"/>
        <w:numPr>
          <w:ilvl w:val="0"/>
          <w:numId w:val="7"/>
        </w:numPr>
        <w:jc w:val="both"/>
        <w:rPr>
          <w:rFonts w:ascii="Tahoma" w:hAnsi="Tahoma" w:cs="Tahoma"/>
          <w:bCs/>
          <w:sz w:val="22"/>
          <w:szCs w:val="22"/>
        </w:rPr>
      </w:pPr>
      <w:r w:rsidRPr="00C3008B">
        <w:rPr>
          <w:rFonts w:ascii="Tahoma" w:hAnsi="Tahoma" w:cs="Tahoma"/>
          <w:bCs/>
          <w:sz w:val="22"/>
          <w:szCs w:val="22"/>
        </w:rPr>
        <w:t xml:space="preserve">Wykonawca może naliczyć i obciążyć Zamawiającego karą umowną w wysokości </w:t>
      </w:r>
      <w:r w:rsidRPr="00C3008B">
        <w:rPr>
          <w:rFonts w:ascii="Tahoma" w:hAnsi="Tahoma" w:cs="Tahoma"/>
          <w:bCs/>
          <w:sz w:val="22"/>
          <w:szCs w:val="22"/>
        </w:rPr>
        <w:br/>
      </w:r>
      <w:r w:rsidRPr="00C3008B">
        <w:rPr>
          <w:rFonts w:ascii="Tahoma" w:hAnsi="Tahoma" w:cs="Tahoma"/>
          <w:bCs/>
          <w:sz w:val="22"/>
          <w:szCs w:val="22"/>
        </w:rPr>
        <w:lastRenderedPageBreak/>
        <w:t xml:space="preserve">10 % szacunkowego wynagrodzenia brutto, o którym mowa w § 5 ust. 1 umowy </w:t>
      </w:r>
      <w:r w:rsidRPr="00C3008B">
        <w:rPr>
          <w:rFonts w:ascii="Tahoma" w:hAnsi="Tahoma" w:cs="Tahoma"/>
          <w:bCs/>
          <w:sz w:val="22"/>
          <w:szCs w:val="22"/>
        </w:rPr>
        <w:br/>
        <w:t>z tytułu odstąpienia od umowy przez Wykonawcę z przyczyn le</w:t>
      </w:r>
      <w:r>
        <w:rPr>
          <w:rFonts w:ascii="Tahoma" w:hAnsi="Tahoma" w:cs="Tahoma"/>
          <w:bCs/>
          <w:sz w:val="22"/>
          <w:szCs w:val="22"/>
        </w:rPr>
        <w:t>żących po stronie Zamawiającego.</w:t>
      </w:r>
    </w:p>
    <w:p w14:paraId="5BBDD19B" w14:textId="77777777" w:rsidR="0043118F" w:rsidRDefault="0043118F" w:rsidP="00383596">
      <w:pPr>
        <w:pStyle w:val="Akapitzlist"/>
        <w:numPr>
          <w:ilvl w:val="0"/>
          <w:numId w:val="7"/>
        </w:numPr>
        <w:jc w:val="both"/>
        <w:rPr>
          <w:rFonts w:ascii="Tahoma" w:hAnsi="Tahoma" w:cs="Tahoma"/>
          <w:bCs/>
          <w:sz w:val="22"/>
          <w:szCs w:val="22"/>
        </w:rPr>
      </w:pPr>
      <w:r>
        <w:rPr>
          <w:rFonts w:ascii="Tahoma" w:hAnsi="Tahoma" w:cs="Tahoma"/>
          <w:bCs/>
          <w:sz w:val="22"/>
          <w:szCs w:val="22"/>
        </w:rPr>
        <w:t>Strony mogą dochodzić odszkodowania przewyższającego wysokość kar umownych.</w:t>
      </w:r>
    </w:p>
    <w:p w14:paraId="1C1F1BAD" w14:textId="77777777" w:rsidR="0043118F" w:rsidRDefault="0043118F" w:rsidP="00383596">
      <w:pPr>
        <w:pStyle w:val="Akapitzlist"/>
        <w:numPr>
          <w:ilvl w:val="0"/>
          <w:numId w:val="7"/>
        </w:numPr>
        <w:jc w:val="both"/>
        <w:rPr>
          <w:rFonts w:ascii="Tahoma" w:hAnsi="Tahoma" w:cs="Tahoma"/>
          <w:bCs/>
          <w:sz w:val="22"/>
          <w:szCs w:val="22"/>
        </w:rPr>
      </w:pPr>
      <w:r>
        <w:rPr>
          <w:rFonts w:ascii="Tahoma" w:hAnsi="Tahoma" w:cs="Tahoma"/>
          <w:bCs/>
          <w:sz w:val="22"/>
          <w:szCs w:val="22"/>
        </w:rPr>
        <w:t xml:space="preserve">W przypadku naliczenia i obciążenia Wykonawcy karami umownymi, o których mowa </w:t>
      </w:r>
      <w:r>
        <w:rPr>
          <w:rFonts w:ascii="Tahoma" w:hAnsi="Tahoma" w:cs="Tahoma"/>
          <w:bCs/>
          <w:sz w:val="22"/>
          <w:szCs w:val="22"/>
        </w:rPr>
        <w:br/>
        <w:t xml:space="preserve">w ust. 1, Zamawiający potrąci je z wynagrodzenia Wykonawcy, na co Wykonawca wyraża zgodę. </w:t>
      </w:r>
    </w:p>
    <w:p w14:paraId="707572B1" w14:textId="77777777" w:rsidR="0043118F" w:rsidRDefault="0043118F" w:rsidP="00383596">
      <w:pPr>
        <w:pStyle w:val="Akapitzlist"/>
        <w:numPr>
          <w:ilvl w:val="0"/>
          <w:numId w:val="7"/>
        </w:numPr>
        <w:jc w:val="both"/>
        <w:rPr>
          <w:rFonts w:ascii="Tahoma" w:hAnsi="Tahoma" w:cs="Tahoma"/>
          <w:bCs/>
          <w:sz w:val="22"/>
          <w:szCs w:val="22"/>
        </w:rPr>
      </w:pPr>
      <w:r>
        <w:rPr>
          <w:rFonts w:ascii="Tahoma" w:hAnsi="Tahoma" w:cs="Tahoma"/>
          <w:bCs/>
          <w:sz w:val="22"/>
          <w:szCs w:val="22"/>
        </w:rPr>
        <w:t>W przypadku braku możliwości potrącenia kar umownych z wynagrodzenia Wykonawcy, Wykonawca zobowiązuje się do zapłaty kary umownej w terminie 7 dni od poinformowania  przez Zamawiającego o jej nałożeniu.</w:t>
      </w:r>
    </w:p>
    <w:p w14:paraId="64BDEF01" w14:textId="77777777" w:rsidR="0043118F" w:rsidRDefault="0043118F" w:rsidP="000C7B5D">
      <w:pPr>
        <w:pStyle w:val="Akapitzlist"/>
        <w:numPr>
          <w:ilvl w:val="0"/>
          <w:numId w:val="7"/>
        </w:numPr>
        <w:jc w:val="both"/>
        <w:rPr>
          <w:rFonts w:ascii="Tahoma" w:hAnsi="Tahoma" w:cs="Tahoma"/>
          <w:bCs/>
          <w:sz w:val="22"/>
          <w:szCs w:val="22"/>
        </w:rPr>
      </w:pPr>
      <w:r>
        <w:rPr>
          <w:rFonts w:ascii="Tahoma" w:hAnsi="Tahoma" w:cs="Tahoma"/>
          <w:bCs/>
          <w:sz w:val="22"/>
          <w:szCs w:val="22"/>
        </w:rPr>
        <w:t>Zamawiający zobowiązuje się do zapłaty kary umownej w terminie 7 dni od poinformowania  przez Wykonawcę o jej nałożeniu.</w:t>
      </w:r>
    </w:p>
    <w:p w14:paraId="6586D932" w14:textId="77777777" w:rsidR="0043118F" w:rsidRPr="00E93D0B" w:rsidRDefault="0043118F" w:rsidP="000C7B5D">
      <w:pPr>
        <w:pStyle w:val="Akapitzlist"/>
        <w:ind w:left="360"/>
        <w:jc w:val="both"/>
        <w:rPr>
          <w:rFonts w:ascii="Tahoma" w:hAnsi="Tahoma" w:cs="Tahoma"/>
          <w:bCs/>
          <w:sz w:val="22"/>
          <w:szCs w:val="22"/>
        </w:rPr>
      </w:pPr>
    </w:p>
    <w:p w14:paraId="01473938" w14:textId="77777777" w:rsidR="0043118F" w:rsidRPr="00E93D0B" w:rsidRDefault="0043118F" w:rsidP="00383596">
      <w:pPr>
        <w:tabs>
          <w:tab w:val="left" w:pos="1080"/>
        </w:tabs>
        <w:jc w:val="both"/>
        <w:rPr>
          <w:rFonts w:ascii="Tahoma" w:hAnsi="Tahoma" w:cs="Tahoma"/>
          <w:sz w:val="22"/>
          <w:szCs w:val="22"/>
        </w:rPr>
      </w:pPr>
    </w:p>
    <w:p w14:paraId="246ADBF5" w14:textId="77777777" w:rsidR="0043118F" w:rsidRDefault="0043118F" w:rsidP="00383596">
      <w:pPr>
        <w:pStyle w:val="Tekstpodstawowywcity"/>
        <w:jc w:val="center"/>
        <w:rPr>
          <w:rFonts w:ascii="Tahoma" w:hAnsi="Tahoma" w:cs="Tahoma"/>
          <w:b/>
          <w:bCs/>
          <w:sz w:val="22"/>
          <w:szCs w:val="22"/>
        </w:rPr>
      </w:pPr>
      <w:r>
        <w:rPr>
          <w:rFonts w:ascii="Tahoma" w:hAnsi="Tahoma" w:cs="Tahoma"/>
          <w:b/>
          <w:bCs/>
          <w:sz w:val="22"/>
          <w:szCs w:val="22"/>
        </w:rPr>
        <w:t>ODSTĄPIENIE OD UMOWY</w:t>
      </w:r>
    </w:p>
    <w:p w14:paraId="32850BD7" w14:textId="77777777" w:rsidR="0043118F" w:rsidRPr="00E93D0B" w:rsidRDefault="0043118F" w:rsidP="00383596">
      <w:pPr>
        <w:pStyle w:val="Tekstpodstawowywcity"/>
        <w:jc w:val="center"/>
        <w:rPr>
          <w:rFonts w:ascii="Tahoma" w:hAnsi="Tahoma" w:cs="Tahoma"/>
          <w:b/>
          <w:bCs/>
          <w:sz w:val="22"/>
          <w:szCs w:val="22"/>
        </w:rPr>
      </w:pPr>
      <w:r>
        <w:rPr>
          <w:rFonts w:ascii="Tahoma" w:hAnsi="Tahoma" w:cs="Tahoma"/>
          <w:b/>
          <w:bCs/>
          <w:sz w:val="22"/>
          <w:szCs w:val="22"/>
        </w:rPr>
        <w:t>ROZWIĄZANIE UMOWY</w:t>
      </w:r>
    </w:p>
    <w:p w14:paraId="3524012C" w14:textId="77777777" w:rsidR="0043118F" w:rsidRPr="00E93D0B" w:rsidRDefault="0043118F" w:rsidP="00383596">
      <w:pPr>
        <w:pStyle w:val="Tekstpodstawowywcity"/>
        <w:jc w:val="center"/>
        <w:rPr>
          <w:rFonts w:ascii="Tahoma" w:hAnsi="Tahoma" w:cs="Tahoma"/>
          <w:b/>
          <w:bCs/>
          <w:sz w:val="22"/>
          <w:szCs w:val="22"/>
        </w:rPr>
      </w:pPr>
      <w:r w:rsidRPr="00E93D0B">
        <w:rPr>
          <w:rFonts w:ascii="Tahoma" w:hAnsi="Tahoma" w:cs="Tahoma"/>
          <w:b/>
          <w:bCs/>
          <w:sz w:val="22"/>
          <w:szCs w:val="22"/>
        </w:rPr>
        <w:t>§ 7</w:t>
      </w:r>
    </w:p>
    <w:p w14:paraId="414DD0CF" w14:textId="77777777" w:rsidR="0043118F" w:rsidRDefault="0043118F" w:rsidP="00383596">
      <w:pPr>
        <w:pStyle w:val="Tekstpodstawowywcity"/>
        <w:numPr>
          <w:ilvl w:val="0"/>
          <w:numId w:val="2"/>
        </w:numPr>
        <w:jc w:val="both"/>
        <w:rPr>
          <w:rFonts w:ascii="Tahoma" w:hAnsi="Tahoma" w:cs="Tahoma"/>
          <w:sz w:val="22"/>
          <w:szCs w:val="22"/>
        </w:rPr>
      </w:pPr>
      <w:r>
        <w:rPr>
          <w:rFonts w:ascii="Tahoma" w:hAnsi="Tahoma" w:cs="Tahoma"/>
          <w:sz w:val="22"/>
          <w:szCs w:val="22"/>
        </w:rPr>
        <w:t>Zamawiającemu przysługuje prawo odstąpienia od umowy w następujących okolicznościach:</w:t>
      </w:r>
    </w:p>
    <w:p w14:paraId="615072E5" w14:textId="77777777" w:rsidR="0043118F" w:rsidRDefault="0043118F" w:rsidP="00BB70BE">
      <w:pPr>
        <w:pStyle w:val="Tekstpodstawowywcity"/>
        <w:numPr>
          <w:ilvl w:val="1"/>
          <w:numId w:val="2"/>
        </w:numPr>
        <w:jc w:val="both"/>
        <w:rPr>
          <w:rFonts w:ascii="Tahoma" w:hAnsi="Tahoma" w:cs="Tahoma"/>
          <w:sz w:val="22"/>
          <w:szCs w:val="22"/>
        </w:rPr>
      </w:pPr>
      <w:r>
        <w:rPr>
          <w:rFonts w:ascii="Tahoma" w:hAnsi="Tahoma" w:cs="Tahoma"/>
          <w:sz w:val="22"/>
          <w:szCs w:val="22"/>
        </w:rPr>
        <w:t>jeżeli Wykonawca nie rozpoczął świadczenia usługi bez uzasadnionych przyczyn;</w:t>
      </w:r>
    </w:p>
    <w:p w14:paraId="6654ADAE" w14:textId="77777777" w:rsidR="0043118F" w:rsidRDefault="0043118F" w:rsidP="00BB70BE">
      <w:pPr>
        <w:pStyle w:val="Tekstpodstawowywcity"/>
        <w:numPr>
          <w:ilvl w:val="1"/>
          <w:numId w:val="2"/>
        </w:numPr>
        <w:jc w:val="both"/>
        <w:rPr>
          <w:rFonts w:ascii="Tahoma" w:hAnsi="Tahoma" w:cs="Tahoma"/>
          <w:sz w:val="22"/>
          <w:szCs w:val="22"/>
        </w:rPr>
      </w:pPr>
      <w:r>
        <w:rPr>
          <w:rFonts w:ascii="Tahoma" w:hAnsi="Tahoma" w:cs="Tahoma"/>
          <w:sz w:val="22"/>
          <w:szCs w:val="22"/>
        </w:rPr>
        <w:t>jeżeli Wykonawca nie odebrał partii brudnego asortymentu pralniczego;</w:t>
      </w:r>
    </w:p>
    <w:p w14:paraId="5997DB07" w14:textId="77777777" w:rsidR="0043118F" w:rsidRDefault="0043118F" w:rsidP="00BB70BE">
      <w:pPr>
        <w:pStyle w:val="Tekstpodstawowywcity"/>
        <w:numPr>
          <w:ilvl w:val="1"/>
          <w:numId w:val="2"/>
        </w:numPr>
        <w:jc w:val="both"/>
        <w:rPr>
          <w:rFonts w:ascii="Tahoma" w:hAnsi="Tahoma" w:cs="Tahoma"/>
          <w:sz w:val="22"/>
          <w:szCs w:val="22"/>
        </w:rPr>
      </w:pPr>
      <w:r>
        <w:rPr>
          <w:rFonts w:ascii="Tahoma" w:hAnsi="Tahoma" w:cs="Tahoma"/>
          <w:sz w:val="22"/>
          <w:szCs w:val="22"/>
        </w:rPr>
        <w:t>jeżeli Wykonawca nie dokonał zwrotu partii asortymentu pralniczego po wykonaniu usługi;</w:t>
      </w:r>
    </w:p>
    <w:p w14:paraId="31BA8E2F" w14:textId="77777777" w:rsidR="0043118F" w:rsidRDefault="0043118F" w:rsidP="00BB70BE">
      <w:pPr>
        <w:pStyle w:val="Tekstpodstawowywcity"/>
        <w:numPr>
          <w:ilvl w:val="1"/>
          <w:numId w:val="2"/>
        </w:numPr>
        <w:jc w:val="both"/>
        <w:rPr>
          <w:rFonts w:ascii="Tahoma" w:hAnsi="Tahoma" w:cs="Tahoma"/>
          <w:sz w:val="22"/>
          <w:szCs w:val="22"/>
        </w:rPr>
      </w:pPr>
      <w:r>
        <w:rPr>
          <w:rFonts w:ascii="Tahoma" w:hAnsi="Tahoma" w:cs="Tahoma"/>
          <w:sz w:val="22"/>
          <w:szCs w:val="22"/>
        </w:rPr>
        <w:t>gdy Wykonawca został wykreślony z właściwego rejestru lub ewidencji;</w:t>
      </w:r>
    </w:p>
    <w:p w14:paraId="5CED7777" w14:textId="77777777" w:rsidR="0043118F" w:rsidRDefault="0043118F" w:rsidP="00BB70BE">
      <w:pPr>
        <w:pStyle w:val="Tekstpodstawowywcity"/>
        <w:numPr>
          <w:ilvl w:val="1"/>
          <w:numId w:val="2"/>
        </w:numPr>
        <w:jc w:val="both"/>
        <w:rPr>
          <w:rFonts w:ascii="Tahoma" w:hAnsi="Tahoma" w:cs="Tahoma"/>
          <w:sz w:val="22"/>
          <w:szCs w:val="22"/>
        </w:rPr>
      </w:pPr>
      <w:r>
        <w:rPr>
          <w:rFonts w:ascii="Tahoma" w:hAnsi="Tahoma" w:cs="Tahoma"/>
          <w:sz w:val="22"/>
          <w:szCs w:val="22"/>
        </w:rPr>
        <w:t>gdy majątek Wykonawcy został zajęty;</w:t>
      </w:r>
    </w:p>
    <w:p w14:paraId="1D0CFAA2" w14:textId="77777777" w:rsidR="0043118F" w:rsidRDefault="0043118F" w:rsidP="00BB70BE">
      <w:pPr>
        <w:pStyle w:val="Tekstpodstawowywcity"/>
        <w:numPr>
          <w:ilvl w:val="1"/>
          <w:numId w:val="2"/>
        </w:numPr>
        <w:jc w:val="both"/>
        <w:rPr>
          <w:rFonts w:ascii="Tahoma" w:hAnsi="Tahoma" w:cs="Tahoma"/>
          <w:sz w:val="22"/>
          <w:szCs w:val="22"/>
        </w:rPr>
      </w:pPr>
      <w:r>
        <w:rPr>
          <w:rFonts w:ascii="Tahoma" w:hAnsi="Tahoma" w:cs="Tahoma"/>
          <w:sz w:val="22"/>
          <w:szCs w:val="22"/>
        </w:rPr>
        <w:t xml:space="preserve">stwierdzenia przez Zamawiającego, że przedmiot umowy jest wykonywany przez osoby, które nie są zatrudnione na podstawie umowy o pracę; </w:t>
      </w:r>
    </w:p>
    <w:p w14:paraId="15F7C9A2" w14:textId="77777777" w:rsidR="0043118F" w:rsidRPr="00C3008B" w:rsidRDefault="0043118F" w:rsidP="00C3008B">
      <w:pPr>
        <w:pStyle w:val="Tekstpodstawowywcity"/>
        <w:numPr>
          <w:ilvl w:val="1"/>
          <w:numId w:val="2"/>
        </w:numPr>
        <w:jc w:val="both"/>
        <w:rPr>
          <w:rFonts w:ascii="Tahoma" w:hAnsi="Tahoma" w:cs="Tahoma"/>
          <w:sz w:val="22"/>
          <w:szCs w:val="22"/>
        </w:rPr>
      </w:pPr>
      <w:r w:rsidRPr="00ED6D8C">
        <w:rPr>
          <w:rFonts w:ascii="Tahoma" w:hAnsi="Tahoma" w:cs="Tahoma"/>
          <w:sz w:val="22"/>
          <w:szCs w:val="22"/>
        </w:rPr>
        <w:t xml:space="preserve">gdy łączna wysokość kar umownych nałożonych na Wykonawcę </w:t>
      </w:r>
      <w:r>
        <w:rPr>
          <w:rFonts w:ascii="Tahoma" w:hAnsi="Tahoma" w:cs="Tahoma"/>
          <w:bCs/>
          <w:sz w:val="22"/>
          <w:szCs w:val="22"/>
        </w:rPr>
        <w:t>przekroczy 25% szacunkowego</w:t>
      </w:r>
      <w:r w:rsidRPr="00ED6D8C">
        <w:rPr>
          <w:rFonts w:ascii="Tahoma" w:hAnsi="Tahoma" w:cs="Tahoma"/>
          <w:bCs/>
          <w:sz w:val="22"/>
          <w:szCs w:val="22"/>
        </w:rPr>
        <w:t xml:space="preserve"> wynagrodzenia brutto, o którym mowa w § 5 ust. 1 </w:t>
      </w:r>
      <w:r>
        <w:rPr>
          <w:rFonts w:ascii="Tahoma" w:hAnsi="Tahoma" w:cs="Tahoma"/>
          <w:bCs/>
          <w:sz w:val="22"/>
          <w:szCs w:val="22"/>
        </w:rPr>
        <w:t>u</w:t>
      </w:r>
      <w:r w:rsidRPr="00ED6D8C">
        <w:rPr>
          <w:rFonts w:ascii="Tahoma" w:hAnsi="Tahoma" w:cs="Tahoma"/>
          <w:bCs/>
          <w:sz w:val="22"/>
          <w:szCs w:val="22"/>
        </w:rPr>
        <w:t>mowy.</w:t>
      </w:r>
    </w:p>
    <w:p w14:paraId="5DFF08D7" w14:textId="77777777" w:rsidR="0043118F" w:rsidRPr="00B1244D" w:rsidRDefault="0043118F" w:rsidP="00C3008B">
      <w:pPr>
        <w:pStyle w:val="Tekstpodstawowywcity"/>
        <w:numPr>
          <w:ilvl w:val="0"/>
          <w:numId w:val="2"/>
        </w:numPr>
        <w:jc w:val="both"/>
        <w:rPr>
          <w:rFonts w:ascii="Tahoma" w:hAnsi="Tahoma" w:cs="Tahoma"/>
          <w:sz w:val="22"/>
          <w:szCs w:val="22"/>
        </w:rPr>
      </w:pPr>
      <w:r w:rsidRPr="00B1244D">
        <w:rPr>
          <w:rFonts w:ascii="Tahoma" w:hAnsi="Tahoma" w:cs="Tahoma"/>
          <w:sz w:val="22"/>
          <w:szCs w:val="22"/>
        </w:rPr>
        <w:t>Wykonawcy przysługuje prawo odstąpienia od umowy w przypadku zalegania przez Zamawiającego</w:t>
      </w:r>
      <w:r>
        <w:rPr>
          <w:rFonts w:ascii="Tahoma" w:hAnsi="Tahoma" w:cs="Tahoma"/>
          <w:sz w:val="22"/>
          <w:szCs w:val="22"/>
        </w:rPr>
        <w:t xml:space="preserve"> z zapłatą wynagrodzenia za dwa pełne okresy płatności.</w:t>
      </w:r>
    </w:p>
    <w:p w14:paraId="1C031AC4" w14:textId="77777777" w:rsidR="0043118F" w:rsidRDefault="0043118F" w:rsidP="00383596">
      <w:pPr>
        <w:pStyle w:val="Tekstpodstawowywcity"/>
        <w:numPr>
          <w:ilvl w:val="0"/>
          <w:numId w:val="2"/>
        </w:numPr>
        <w:jc w:val="both"/>
        <w:rPr>
          <w:rFonts w:ascii="Tahoma" w:hAnsi="Tahoma" w:cs="Tahoma"/>
          <w:sz w:val="22"/>
          <w:szCs w:val="22"/>
        </w:rPr>
      </w:pPr>
      <w:r>
        <w:rPr>
          <w:rFonts w:ascii="Tahoma" w:hAnsi="Tahoma" w:cs="Tahoma"/>
          <w:sz w:val="22"/>
          <w:szCs w:val="22"/>
        </w:rPr>
        <w:t>Strony mogą odstąpić od umowy przez cały okres jej trwania.</w:t>
      </w:r>
    </w:p>
    <w:p w14:paraId="3E2691F1" w14:textId="77777777" w:rsidR="0043118F" w:rsidRDefault="0043118F" w:rsidP="00383596">
      <w:pPr>
        <w:pStyle w:val="Tekstpodstawowywcity"/>
        <w:numPr>
          <w:ilvl w:val="0"/>
          <w:numId w:val="2"/>
        </w:numPr>
        <w:jc w:val="both"/>
        <w:rPr>
          <w:rFonts w:ascii="Tahoma" w:hAnsi="Tahoma" w:cs="Tahoma"/>
          <w:sz w:val="22"/>
          <w:szCs w:val="22"/>
        </w:rPr>
      </w:pPr>
      <w:r>
        <w:rPr>
          <w:rFonts w:ascii="Tahoma" w:hAnsi="Tahoma" w:cs="Tahoma"/>
          <w:sz w:val="22"/>
          <w:szCs w:val="22"/>
        </w:rPr>
        <w:t>Oświadczenie o odstąpieniu od umowy należy złożyć w formie pisemnej pod rygorem nieważności. Oświadczenie o odstąpieniu powinno zawierać uzasadnienie.</w:t>
      </w:r>
    </w:p>
    <w:p w14:paraId="68B9A1FD" w14:textId="77777777" w:rsidR="0043118F" w:rsidRPr="001B6807" w:rsidRDefault="0043118F" w:rsidP="001B6807">
      <w:pPr>
        <w:pStyle w:val="Tekstpodstawowywcity"/>
        <w:numPr>
          <w:ilvl w:val="0"/>
          <w:numId w:val="2"/>
        </w:numPr>
        <w:jc w:val="both"/>
        <w:rPr>
          <w:rFonts w:ascii="Tahoma" w:hAnsi="Tahoma" w:cs="Tahoma"/>
          <w:sz w:val="22"/>
          <w:szCs w:val="22"/>
        </w:rPr>
      </w:pPr>
      <w:r>
        <w:rPr>
          <w:rFonts w:ascii="Tahoma" w:hAnsi="Tahoma" w:cs="Tahoma"/>
          <w:sz w:val="22"/>
          <w:szCs w:val="22"/>
        </w:rPr>
        <w:t xml:space="preserve">Odstąpienie od umowy nie zwalnia od zapłaty kary umownej lub odszkodowania. </w:t>
      </w:r>
    </w:p>
    <w:p w14:paraId="34886624" w14:textId="77777777" w:rsidR="0043118F" w:rsidRDefault="0043118F" w:rsidP="00ED6D8C">
      <w:pPr>
        <w:pStyle w:val="Tekstpodstawowywcity"/>
        <w:numPr>
          <w:ilvl w:val="0"/>
          <w:numId w:val="2"/>
        </w:numPr>
        <w:jc w:val="both"/>
        <w:rPr>
          <w:rFonts w:ascii="Tahoma" w:hAnsi="Tahoma" w:cs="Tahoma"/>
          <w:sz w:val="22"/>
          <w:szCs w:val="22"/>
        </w:rPr>
      </w:pPr>
      <w:r>
        <w:rPr>
          <w:rFonts w:ascii="Tahoma" w:hAnsi="Tahoma" w:cs="Tahoma"/>
          <w:sz w:val="22"/>
          <w:szCs w:val="22"/>
        </w:rPr>
        <w:t>Zamawiającemu</w:t>
      </w:r>
      <w:r w:rsidRPr="00E93D0B">
        <w:rPr>
          <w:rFonts w:ascii="Tahoma" w:hAnsi="Tahoma" w:cs="Tahoma"/>
          <w:sz w:val="22"/>
          <w:szCs w:val="22"/>
        </w:rPr>
        <w:t xml:space="preserve"> przysługuje prawo rozwiązania umowy w trybie natychmiastowym bez </w:t>
      </w:r>
      <w:r>
        <w:rPr>
          <w:rFonts w:ascii="Tahoma" w:hAnsi="Tahoma" w:cs="Tahoma"/>
          <w:sz w:val="22"/>
          <w:szCs w:val="22"/>
        </w:rPr>
        <w:t xml:space="preserve">wypowiedzenia w przypadku </w:t>
      </w:r>
      <w:r w:rsidRPr="00ED6D8C">
        <w:rPr>
          <w:rFonts w:ascii="Tahoma" w:hAnsi="Tahoma" w:cs="Tahoma"/>
          <w:sz w:val="22"/>
          <w:szCs w:val="22"/>
        </w:rPr>
        <w:t xml:space="preserve">pozbawienia Zamawiającego prawa do dysponowaniem obiektami, o których mowa w § 1 ust. 2 umowy przez jego właściciela </w:t>
      </w:r>
      <w:r>
        <w:rPr>
          <w:rFonts w:ascii="Tahoma" w:hAnsi="Tahoma" w:cs="Tahoma"/>
          <w:sz w:val="22"/>
          <w:szCs w:val="22"/>
        </w:rPr>
        <w:br/>
      </w:r>
      <w:r w:rsidRPr="00ED6D8C">
        <w:rPr>
          <w:rFonts w:ascii="Tahoma" w:hAnsi="Tahoma" w:cs="Tahoma"/>
          <w:sz w:val="22"/>
          <w:szCs w:val="22"/>
        </w:rPr>
        <w:t>tj. Miasto Bydgoszcz.</w:t>
      </w:r>
    </w:p>
    <w:p w14:paraId="6FC336E3" w14:textId="77777777" w:rsidR="0043118F" w:rsidRPr="00ED6D8C" w:rsidRDefault="0043118F" w:rsidP="00ED6D8C">
      <w:pPr>
        <w:pStyle w:val="Tekstpodstawowywcity"/>
        <w:jc w:val="both"/>
        <w:rPr>
          <w:rFonts w:ascii="Tahoma" w:hAnsi="Tahoma" w:cs="Tahoma"/>
          <w:sz w:val="22"/>
          <w:szCs w:val="22"/>
        </w:rPr>
      </w:pPr>
    </w:p>
    <w:p w14:paraId="2F1D8B11" w14:textId="77777777" w:rsidR="0043118F" w:rsidRDefault="0043118F" w:rsidP="00383596">
      <w:pPr>
        <w:pStyle w:val="Tekstpodstawowywcity"/>
        <w:jc w:val="center"/>
        <w:rPr>
          <w:rFonts w:ascii="Tahoma" w:hAnsi="Tahoma" w:cs="Tahoma"/>
          <w:b/>
          <w:bCs/>
          <w:sz w:val="22"/>
          <w:szCs w:val="22"/>
        </w:rPr>
      </w:pPr>
      <w:r>
        <w:rPr>
          <w:rFonts w:ascii="Tahoma" w:hAnsi="Tahoma" w:cs="Tahoma"/>
          <w:b/>
          <w:bCs/>
          <w:sz w:val="22"/>
          <w:szCs w:val="22"/>
        </w:rPr>
        <w:t>ZMIANA UMOWY</w:t>
      </w:r>
    </w:p>
    <w:p w14:paraId="1B6CD488" w14:textId="77777777" w:rsidR="0043118F" w:rsidRDefault="0043118F" w:rsidP="00F235AD">
      <w:pPr>
        <w:pStyle w:val="Tekstpodstawowywcity"/>
        <w:jc w:val="center"/>
        <w:rPr>
          <w:rFonts w:ascii="Tahoma" w:hAnsi="Tahoma" w:cs="Tahoma"/>
          <w:b/>
          <w:bCs/>
          <w:sz w:val="22"/>
          <w:szCs w:val="22"/>
        </w:rPr>
      </w:pPr>
      <w:r>
        <w:rPr>
          <w:rFonts w:ascii="Tahoma" w:hAnsi="Tahoma" w:cs="Tahoma"/>
          <w:b/>
          <w:bCs/>
          <w:sz w:val="22"/>
          <w:szCs w:val="22"/>
        </w:rPr>
        <w:t>§ 8</w:t>
      </w:r>
    </w:p>
    <w:p w14:paraId="39223894" w14:textId="77777777" w:rsidR="0043118F" w:rsidRDefault="0043118F" w:rsidP="00170533">
      <w:pPr>
        <w:pStyle w:val="Tekstpodstawowywcity"/>
        <w:numPr>
          <w:ilvl w:val="0"/>
          <w:numId w:val="16"/>
        </w:numPr>
        <w:jc w:val="both"/>
        <w:rPr>
          <w:rFonts w:ascii="Tahoma" w:hAnsi="Tahoma" w:cs="Tahoma"/>
          <w:sz w:val="22"/>
          <w:szCs w:val="22"/>
        </w:rPr>
      </w:pPr>
      <w:r w:rsidRPr="00E93D0B">
        <w:rPr>
          <w:rFonts w:ascii="Tahoma" w:hAnsi="Tahoma" w:cs="Tahoma"/>
          <w:sz w:val="22"/>
          <w:szCs w:val="22"/>
        </w:rPr>
        <w:t xml:space="preserve">Wszelkie zmiany niniejszej umowy wymagają dla swojej ważności zachowania formy pisemnej pod rygorem nieważności. </w:t>
      </w:r>
    </w:p>
    <w:p w14:paraId="70E15111" w14:textId="77777777" w:rsidR="0043118F" w:rsidRDefault="0043118F" w:rsidP="001B6807">
      <w:pPr>
        <w:pStyle w:val="Tekstpodstawowywcity"/>
        <w:numPr>
          <w:ilvl w:val="0"/>
          <w:numId w:val="16"/>
        </w:numPr>
        <w:jc w:val="both"/>
        <w:rPr>
          <w:rFonts w:ascii="Tahoma" w:hAnsi="Tahoma" w:cs="Tahoma"/>
          <w:sz w:val="22"/>
          <w:szCs w:val="22"/>
        </w:rPr>
      </w:pPr>
      <w:r w:rsidRPr="001B6807">
        <w:rPr>
          <w:rFonts w:ascii="Tahoma" w:hAnsi="Tahoma" w:cs="Tahoma"/>
          <w:sz w:val="22"/>
          <w:szCs w:val="22"/>
        </w:rPr>
        <w:t xml:space="preserve">Zmiana umowy w formie pisemnego aneksu może nastąpić na zasadach określonych </w:t>
      </w:r>
      <w:r>
        <w:rPr>
          <w:rFonts w:ascii="Tahoma" w:hAnsi="Tahoma" w:cs="Tahoma"/>
          <w:sz w:val="22"/>
          <w:szCs w:val="22"/>
        </w:rPr>
        <w:br/>
        <w:t xml:space="preserve">w art. 144 ust. 1 </w:t>
      </w:r>
      <w:proofErr w:type="spellStart"/>
      <w:r>
        <w:rPr>
          <w:rFonts w:ascii="Tahoma" w:hAnsi="Tahoma" w:cs="Tahoma"/>
          <w:sz w:val="22"/>
          <w:szCs w:val="22"/>
        </w:rPr>
        <w:t>uPzp</w:t>
      </w:r>
      <w:proofErr w:type="spellEnd"/>
      <w:r>
        <w:rPr>
          <w:rFonts w:ascii="Tahoma" w:hAnsi="Tahoma" w:cs="Tahoma"/>
          <w:sz w:val="22"/>
          <w:szCs w:val="22"/>
        </w:rPr>
        <w:t xml:space="preserve"> oraz w pkt XVI </w:t>
      </w:r>
      <w:proofErr w:type="spellStart"/>
      <w:r>
        <w:rPr>
          <w:rFonts w:ascii="Tahoma" w:hAnsi="Tahoma" w:cs="Tahoma"/>
          <w:sz w:val="22"/>
          <w:szCs w:val="22"/>
        </w:rPr>
        <w:t>siwz</w:t>
      </w:r>
      <w:proofErr w:type="spellEnd"/>
      <w:r>
        <w:rPr>
          <w:rFonts w:ascii="Tahoma" w:hAnsi="Tahoma" w:cs="Tahoma"/>
          <w:sz w:val="22"/>
          <w:szCs w:val="22"/>
        </w:rPr>
        <w:t xml:space="preserve"> </w:t>
      </w:r>
      <w:r w:rsidRPr="001B6807">
        <w:rPr>
          <w:rFonts w:ascii="Tahoma" w:hAnsi="Tahoma" w:cs="Tahoma"/>
          <w:sz w:val="22"/>
          <w:szCs w:val="22"/>
        </w:rPr>
        <w:t>w tym w przypadku:</w:t>
      </w:r>
    </w:p>
    <w:p w14:paraId="0EEFE813" w14:textId="77777777" w:rsidR="0043118F" w:rsidRDefault="0043118F" w:rsidP="001B6807">
      <w:pPr>
        <w:pStyle w:val="Tekstpodstawowywcity"/>
        <w:numPr>
          <w:ilvl w:val="0"/>
          <w:numId w:val="18"/>
        </w:numPr>
        <w:jc w:val="both"/>
        <w:rPr>
          <w:rFonts w:ascii="Tahoma" w:hAnsi="Tahoma" w:cs="Tahoma"/>
          <w:sz w:val="22"/>
          <w:szCs w:val="22"/>
        </w:rPr>
      </w:pPr>
      <w:r w:rsidRPr="00675653">
        <w:rPr>
          <w:rFonts w:ascii="Tahoma" w:hAnsi="Tahoma" w:cs="Tahoma"/>
          <w:sz w:val="22"/>
          <w:szCs w:val="22"/>
        </w:rPr>
        <w:t>zmiany powszechnie obowiązujących przepisów prawa, w zakresie mającym wpływ na realizację   przedmi</w:t>
      </w:r>
      <w:r>
        <w:rPr>
          <w:rFonts w:ascii="Tahoma" w:hAnsi="Tahoma" w:cs="Tahoma"/>
          <w:sz w:val="22"/>
          <w:szCs w:val="22"/>
        </w:rPr>
        <w:t>otu zamówienia lub świadczenia Stron;</w:t>
      </w:r>
    </w:p>
    <w:p w14:paraId="24A6CDC9" w14:textId="77777777" w:rsidR="0043118F" w:rsidRDefault="0043118F" w:rsidP="001B6807">
      <w:pPr>
        <w:pStyle w:val="Tekstpodstawowywcity"/>
        <w:numPr>
          <w:ilvl w:val="0"/>
          <w:numId w:val="18"/>
        </w:numPr>
        <w:jc w:val="both"/>
        <w:rPr>
          <w:rFonts w:ascii="Tahoma" w:hAnsi="Tahoma" w:cs="Tahoma"/>
          <w:sz w:val="22"/>
          <w:szCs w:val="22"/>
        </w:rPr>
      </w:pPr>
      <w:r w:rsidRPr="001B6807">
        <w:rPr>
          <w:rFonts w:ascii="Tahoma" w:hAnsi="Tahoma" w:cs="Tahoma"/>
          <w:sz w:val="22"/>
          <w:szCs w:val="22"/>
        </w:rPr>
        <w:t>zmiany warunków gospodarczych, w tym zmiany st</w:t>
      </w:r>
      <w:r>
        <w:rPr>
          <w:rFonts w:ascii="Tahoma" w:hAnsi="Tahoma" w:cs="Tahoma"/>
          <w:sz w:val="22"/>
          <w:szCs w:val="22"/>
        </w:rPr>
        <w:t>awki podatku od towarów i usług;</w:t>
      </w:r>
    </w:p>
    <w:p w14:paraId="2E316A4B" w14:textId="77777777" w:rsidR="0043118F" w:rsidRDefault="0043118F" w:rsidP="001B6807">
      <w:pPr>
        <w:pStyle w:val="Tekstpodstawowywcity"/>
        <w:numPr>
          <w:ilvl w:val="0"/>
          <w:numId w:val="18"/>
        </w:numPr>
        <w:jc w:val="both"/>
        <w:rPr>
          <w:rFonts w:ascii="Tahoma" w:hAnsi="Tahoma" w:cs="Tahoma"/>
          <w:sz w:val="22"/>
          <w:szCs w:val="22"/>
        </w:rPr>
      </w:pPr>
      <w:r w:rsidRPr="001B6807">
        <w:rPr>
          <w:rFonts w:ascii="Tahoma" w:hAnsi="Tahoma" w:cs="Tahoma"/>
          <w:sz w:val="22"/>
          <w:szCs w:val="22"/>
        </w:rPr>
        <w:t>zaistnienia obiektywnych, niezależnych o</w:t>
      </w:r>
      <w:r>
        <w:rPr>
          <w:rFonts w:ascii="Tahoma" w:hAnsi="Tahoma" w:cs="Tahoma"/>
          <w:sz w:val="22"/>
          <w:szCs w:val="22"/>
        </w:rPr>
        <w:t>d stron przeszkód w realizacji u</w:t>
      </w:r>
      <w:r w:rsidRPr="001B6807">
        <w:rPr>
          <w:rFonts w:ascii="Tahoma" w:hAnsi="Tahoma" w:cs="Tahoma"/>
          <w:sz w:val="22"/>
          <w:szCs w:val="22"/>
        </w:rPr>
        <w:t>mowy zawartej w wyniku udzielonego zamówienia, w szczególności zmiany zakresu l</w:t>
      </w:r>
      <w:r>
        <w:rPr>
          <w:rFonts w:ascii="Tahoma" w:hAnsi="Tahoma" w:cs="Tahoma"/>
          <w:sz w:val="22"/>
          <w:szCs w:val="22"/>
        </w:rPr>
        <w:t>ub metody wykonania przedmiotu umowy;</w:t>
      </w:r>
    </w:p>
    <w:p w14:paraId="38C783A8" w14:textId="77777777" w:rsidR="0043118F" w:rsidRPr="00ED6D8C" w:rsidRDefault="0043118F" w:rsidP="00ED6D8C">
      <w:pPr>
        <w:pStyle w:val="Tekstpodstawowywcity"/>
        <w:numPr>
          <w:ilvl w:val="0"/>
          <w:numId w:val="18"/>
        </w:numPr>
        <w:jc w:val="both"/>
        <w:rPr>
          <w:rFonts w:ascii="Tahoma" w:hAnsi="Tahoma" w:cs="Tahoma"/>
          <w:sz w:val="22"/>
          <w:szCs w:val="22"/>
        </w:rPr>
      </w:pPr>
      <w:r w:rsidRPr="001B6807">
        <w:rPr>
          <w:rFonts w:ascii="Tahoma" w:hAnsi="Tahoma" w:cs="Tahoma"/>
          <w:sz w:val="22"/>
          <w:szCs w:val="22"/>
        </w:rPr>
        <w:lastRenderedPageBreak/>
        <w:t>okoliczności, których nie można było</w:t>
      </w:r>
      <w:r>
        <w:rPr>
          <w:rFonts w:ascii="Tahoma" w:hAnsi="Tahoma" w:cs="Tahoma"/>
          <w:sz w:val="22"/>
          <w:szCs w:val="22"/>
        </w:rPr>
        <w:t xml:space="preserve"> przewidzieć w chwili zawarcia umowy.</w:t>
      </w:r>
    </w:p>
    <w:p w14:paraId="591297A6" w14:textId="77777777" w:rsidR="0043118F" w:rsidRDefault="0043118F" w:rsidP="007D401B">
      <w:pPr>
        <w:pStyle w:val="Tekstpodstawowywcity"/>
        <w:ind w:left="0"/>
        <w:rPr>
          <w:rFonts w:ascii="Tahoma" w:hAnsi="Tahoma" w:cs="Tahoma"/>
          <w:b/>
          <w:bCs/>
          <w:sz w:val="22"/>
          <w:szCs w:val="22"/>
        </w:rPr>
      </w:pPr>
    </w:p>
    <w:p w14:paraId="3950B06B" w14:textId="77777777" w:rsidR="0043118F" w:rsidRPr="00E93D0B" w:rsidRDefault="0043118F" w:rsidP="00383596">
      <w:pPr>
        <w:pStyle w:val="Tekstpodstawowywcity"/>
        <w:jc w:val="center"/>
        <w:rPr>
          <w:rFonts w:ascii="Tahoma" w:hAnsi="Tahoma" w:cs="Tahoma"/>
          <w:b/>
          <w:bCs/>
          <w:sz w:val="22"/>
          <w:szCs w:val="22"/>
        </w:rPr>
      </w:pPr>
      <w:r w:rsidRPr="00E93D0B">
        <w:rPr>
          <w:rFonts w:ascii="Tahoma" w:hAnsi="Tahoma" w:cs="Tahoma"/>
          <w:b/>
          <w:bCs/>
          <w:sz w:val="22"/>
          <w:szCs w:val="22"/>
        </w:rPr>
        <w:t>POSTANOWIENIA KOŃCOWE</w:t>
      </w:r>
    </w:p>
    <w:p w14:paraId="678CCF09" w14:textId="77777777" w:rsidR="0043118F" w:rsidRPr="00E93D0B" w:rsidRDefault="0043118F" w:rsidP="00383596">
      <w:pPr>
        <w:pStyle w:val="Tekstpodstawowywcity"/>
        <w:jc w:val="center"/>
        <w:rPr>
          <w:rFonts w:ascii="Tahoma" w:hAnsi="Tahoma" w:cs="Tahoma"/>
          <w:b/>
          <w:bCs/>
          <w:sz w:val="22"/>
          <w:szCs w:val="22"/>
        </w:rPr>
      </w:pPr>
      <w:r>
        <w:rPr>
          <w:rFonts w:ascii="Tahoma" w:hAnsi="Tahoma" w:cs="Tahoma"/>
          <w:b/>
          <w:bCs/>
          <w:sz w:val="22"/>
          <w:szCs w:val="22"/>
        </w:rPr>
        <w:t>§ 9</w:t>
      </w:r>
    </w:p>
    <w:p w14:paraId="1FEF8821" w14:textId="77777777" w:rsidR="0043118F" w:rsidRPr="00E93D0B" w:rsidRDefault="0043118F" w:rsidP="00383596">
      <w:pPr>
        <w:pStyle w:val="Tekstpodstawowywcity"/>
        <w:numPr>
          <w:ilvl w:val="0"/>
          <w:numId w:val="3"/>
        </w:numPr>
        <w:jc w:val="both"/>
        <w:rPr>
          <w:rFonts w:ascii="Tahoma" w:hAnsi="Tahoma" w:cs="Tahoma"/>
          <w:sz w:val="22"/>
          <w:szCs w:val="22"/>
        </w:rPr>
      </w:pPr>
      <w:r w:rsidRPr="00E93D0B">
        <w:rPr>
          <w:rFonts w:ascii="Tahoma" w:hAnsi="Tahoma" w:cs="Tahoma"/>
          <w:sz w:val="22"/>
          <w:szCs w:val="22"/>
        </w:rPr>
        <w:t>W sprawach nieuregulowan</w:t>
      </w:r>
      <w:r>
        <w:rPr>
          <w:rFonts w:ascii="Tahoma" w:hAnsi="Tahoma" w:cs="Tahoma"/>
          <w:sz w:val="22"/>
          <w:szCs w:val="22"/>
        </w:rPr>
        <w:t>ych postanowieniami niniejszej u</w:t>
      </w:r>
      <w:r w:rsidRPr="00E93D0B">
        <w:rPr>
          <w:rFonts w:ascii="Tahoma" w:hAnsi="Tahoma" w:cs="Tahoma"/>
          <w:sz w:val="22"/>
          <w:szCs w:val="22"/>
        </w:rPr>
        <w:t>mowy będą mieć zastosowanie przepisy Kodeksu cywilnego.</w:t>
      </w:r>
    </w:p>
    <w:p w14:paraId="43461721" w14:textId="77777777" w:rsidR="0043118F" w:rsidRPr="00E93D0B" w:rsidRDefault="0043118F" w:rsidP="00383596">
      <w:pPr>
        <w:pStyle w:val="Tekstpodstawowywcity"/>
        <w:numPr>
          <w:ilvl w:val="0"/>
          <w:numId w:val="3"/>
        </w:numPr>
        <w:jc w:val="both"/>
        <w:rPr>
          <w:rFonts w:ascii="Tahoma" w:hAnsi="Tahoma" w:cs="Tahoma"/>
          <w:sz w:val="22"/>
          <w:szCs w:val="22"/>
        </w:rPr>
      </w:pPr>
      <w:r w:rsidRPr="00E93D0B">
        <w:rPr>
          <w:rFonts w:ascii="Tahoma" w:hAnsi="Tahoma" w:cs="Tahoma"/>
          <w:sz w:val="22"/>
          <w:szCs w:val="22"/>
        </w:rPr>
        <w:t>Wszelkie spory na tle wykonywa</w:t>
      </w:r>
      <w:r>
        <w:rPr>
          <w:rFonts w:ascii="Tahoma" w:hAnsi="Tahoma" w:cs="Tahoma"/>
          <w:sz w:val="22"/>
          <w:szCs w:val="22"/>
        </w:rPr>
        <w:t>nia u</w:t>
      </w:r>
      <w:r w:rsidRPr="00E93D0B">
        <w:rPr>
          <w:rFonts w:ascii="Tahoma" w:hAnsi="Tahoma" w:cs="Tahoma"/>
          <w:sz w:val="22"/>
          <w:szCs w:val="22"/>
        </w:rPr>
        <w:t>mowy rozstrzygać będzie sąd powszechny właściwy miejscowo</w:t>
      </w:r>
      <w:r>
        <w:rPr>
          <w:rFonts w:ascii="Tahoma" w:hAnsi="Tahoma" w:cs="Tahoma"/>
          <w:sz w:val="22"/>
          <w:szCs w:val="22"/>
        </w:rPr>
        <w:t xml:space="preserve"> dla siedziby Zamawiającego</w:t>
      </w:r>
      <w:r w:rsidRPr="00E93D0B">
        <w:rPr>
          <w:rFonts w:ascii="Tahoma" w:hAnsi="Tahoma" w:cs="Tahoma"/>
          <w:sz w:val="22"/>
          <w:szCs w:val="22"/>
        </w:rPr>
        <w:t xml:space="preserve">. </w:t>
      </w:r>
    </w:p>
    <w:p w14:paraId="72F22F37" w14:textId="77777777" w:rsidR="0043118F" w:rsidRPr="00E93D0B" w:rsidRDefault="0043118F" w:rsidP="00383596">
      <w:pPr>
        <w:pStyle w:val="Tekstpodstawowywcity"/>
        <w:numPr>
          <w:ilvl w:val="0"/>
          <w:numId w:val="3"/>
        </w:numPr>
        <w:jc w:val="both"/>
        <w:rPr>
          <w:rFonts w:ascii="Tahoma" w:hAnsi="Tahoma" w:cs="Tahoma"/>
          <w:sz w:val="22"/>
          <w:szCs w:val="22"/>
        </w:rPr>
      </w:pPr>
      <w:r>
        <w:rPr>
          <w:rFonts w:ascii="Tahoma" w:hAnsi="Tahoma" w:cs="Tahoma"/>
          <w:sz w:val="22"/>
          <w:szCs w:val="22"/>
        </w:rPr>
        <w:t>U</w:t>
      </w:r>
      <w:r w:rsidRPr="00E93D0B">
        <w:rPr>
          <w:rFonts w:ascii="Tahoma" w:hAnsi="Tahoma" w:cs="Tahoma"/>
          <w:sz w:val="22"/>
          <w:szCs w:val="22"/>
        </w:rPr>
        <w:t xml:space="preserve">mowę sporządzono w dwóch jednobrzmiących egzemplarzach,  po jednym dla każdej </w:t>
      </w:r>
      <w:r>
        <w:rPr>
          <w:rFonts w:ascii="Tahoma" w:hAnsi="Tahoma" w:cs="Tahoma"/>
          <w:sz w:val="22"/>
          <w:szCs w:val="22"/>
        </w:rPr>
        <w:br/>
      </w:r>
      <w:r w:rsidRPr="00E93D0B">
        <w:rPr>
          <w:rFonts w:ascii="Tahoma" w:hAnsi="Tahoma" w:cs="Tahoma"/>
          <w:sz w:val="22"/>
          <w:szCs w:val="22"/>
        </w:rPr>
        <w:t>ze Stron.</w:t>
      </w:r>
    </w:p>
    <w:p w14:paraId="500A5634" w14:textId="77777777" w:rsidR="0043118F" w:rsidRPr="00E93D0B" w:rsidRDefault="0043118F" w:rsidP="00383596">
      <w:pPr>
        <w:pStyle w:val="Tekstpodstawowywcity"/>
        <w:jc w:val="both"/>
        <w:rPr>
          <w:rFonts w:ascii="Tahoma" w:hAnsi="Tahoma" w:cs="Tahoma"/>
          <w:sz w:val="22"/>
          <w:szCs w:val="22"/>
        </w:rPr>
      </w:pPr>
    </w:p>
    <w:p w14:paraId="3799E13B" w14:textId="77777777" w:rsidR="0043118F" w:rsidRPr="00E93D0B" w:rsidRDefault="0043118F" w:rsidP="00383596">
      <w:pPr>
        <w:pStyle w:val="Tekstpodstawowywcity"/>
        <w:tabs>
          <w:tab w:val="left" w:pos="4815"/>
        </w:tabs>
        <w:jc w:val="both"/>
        <w:rPr>
          <w:rFonts w:ascii="Tahoma" w:hAnsi="Tahoma" w:cs="Tahoma"/>
          <w:sz w:val="22"/>
          <w:szCs w:val="22"/>
        </w:rPr>
      </w:pPr>
    </w:p>
    <w:p w14:paraId="25627432" w14:textId="77777777" w:rsidR="0043118F" w:rsidRPr="00E93D0B" w:rsidRDefault="0043118F" w:rsidP="00383596">
      <w:pPr>
        <w:pStyle w:val="Tekstpodstawowywcity"/>
        <w:tabs>
          <w:tab w:val="left" w:pos="4815"/>
        </w:tabs>
        <w:jc w:val="center"/>
        <w:rPr>
          <w:rFonts w:ascii="Tahoma" w:hAnsi="Tahoma" w:cs="Tahoma"/>
          <w:b/>
          <w:sz w:val="22"/>
          <w:szCs w:val="22"/>
        </w:rPr>
      </w:pPr>
      <w:r w:rsidRPr="00E93D0B">
        <w:rPr>
          <w:rFonts w:ascii="Tahoma" w:hAnsi="Tahoma" w:cs="Tahoma"/>
          <w:b/>
          <w:sz w:val="22"/>
          <w:szCs w:val="22"/>
        </w:rPr>
        <w:t>PODPISY</w:t>
      </w:r>
    </w:p>
    <w:p w14:paraId="4D105AE2" w14:textId="77777777" w:rsidR="0043118F" w:rsidRPr="00E93D0B" w:rsidRDefault="0043118F" w:rsidP="00383596">
      <w:pPr>
        <w:pStyle w:val="Tekstpodstawowywcity"/>
        <w:tabs>
          <w:tab w:val="left" w:pos="4815"/>
        </w:tabs>
        <w:jc w:val="both"/>
        <w:rPr>
          <w:rFonts w:ascii="Tahoma" w:hAnsi="Tahoma" w:cs="Tahoma"/>
          <w:b/>
          <w:sz w:val="22"/>
          <w:szCs w:val="22"/>
        </w:rPr>
      </w:pPr>
    </w:p>
    <w:p w14:paraId="077B7D33" w14:textId="77777777" w:rsidR="0043118F" w:rsidRPr="00E93D0B" w:rsidRDefault="0043118F" w:rsidP="00383596">
      <w:pPr>
        <w:pStyle w:val="Tekstpodstawowywcity"/>
        <w:rPr>
          <w:rFonts w:ascii="Tahoma" w:hAnsi="Tahoma" w:cs="Tahoma"/>
          <w:b/>
          <w:bCs/>
          <w:sz w:val="22"/>
          <w:szCs w:val="22"/>
        </w:rPr>
      </w:pPr>
      <w:r>
        <w:rPr>
          <w:rFonts w:ascii="Tahoma" w:hAnsi="Tahoma" w:cs="Tahoma"/>
          <w:b/>
          <w:bCs/>
          <w:sz w:val="22"/>
          <w:szCs w:val="22"/>
        </w:rPr>
        <w:t xml:space="preserve">           ZAMAWIAJĄCY                                                       WYKONAWCA</w:t>
      </w:r>
    </w:p>
    <w:p w14:paraId="277ED2FD" w14:textId="77777777" w:rsidR="0043118F" w:rsidRPr="00E93D0B" w:rsidRDefault="0043118F" w:rsidP="00383596">
      <w:pPr>
        <w:rPr>
          <w:rFonts w:ascii="Tahoma" w:hAnsi="Tahoma" w:cs="Tahoma"/>
          <w:sz w:val="22"/>
          <w:szCs w:val="22"/>
        </w:rPr>
      </w:pPr>
    </w:p>
    <w:p w14:paraId="4770F5FF" w14:textId="77777777" w:rsidR="0043118F" w:rsidRPr="00E93D0B" w:rsidRDefault="0043118F" w:rsidP="00383596">
      <w:pPr>
        <w:rPr>
          <w:rFonts w:ascii="Tahoma" w:hAnsi="Tahoma" w:cs="Tahoma"/>
          <w:sz w:val="22"/>
          <w:szCs w:val="22"/>
        </w:rPr>
      </w:pPr>
    </w:p>
    <w:p w14:paraId="539A196B" w14:textId="77777777" w:rsidR="0043118F" w:rsidRPr="00E93D0B" w:rsidRDefault="0043118F" w:rsidP="00383596">
      <w:pPr>
        <w:rPr>
          <w:rFonts w:ascii="Tahoma" w:hAnsi="Tahoma" w:cs="Tahoma"/>
          <w:sz w:val="22"/>
          <w:szCs w:val="22"/>
        </w:rPr>
      </w:pPr>
    </w:p>
    <w:p w14:paraId="59CDF948" w14:textId="77777777" w:rsidR="0043118F" w:rsidRPr="00E93D0B" w:rsidRDefault="0043118F" w:rsidP="00383596">
      <w:pPr>
        <w:rPr>
          <w:rFonts w:ascii="Tahoma" w:hAnsi="Tahoma" w:cs="Tahoma"/>
          <w:sz w:val="22"/>
          <w:szCs w:val="22"/>
        </w:rPr>
      </w:pPr>
    </w:p>
    <w:p w14:paraId="4DE13013" w14:textId="77777777" w:rsidR="0043118F" w:rsidRDefault="0043118F" w:rsidP="00502A25">
      <w:pPr>
        <w:rPr>
          <w:rFonts w:ascii="Tahoma" w:hAnsi="Tahoma" w:cs="Tahoma"/>
          <w:sz w:val="22"/>
          <w:szCs w:val="22"/>
        </w:rPr>
      </w:pPr>
    </w:p>
    <w:p w14:paraId="52FE187A" w14:textId="77777777" w:rsidR="0043118F" w:rsidRDefault="0043118F" w:rsidP="00502A25">
      <w:pPr>
        <w:rPr>
          <w:rFonts w:ascii="Tahoma" w:hAnsi="Tahoma" w:cs="Tahoma"/>
          <w:sz w:val="22"/>
          <w:szCs w:val="22"/>
        </w:rPr>
      </w:pPr>
    </w:p>
    <w:p w14:paraId="78FDD669" w14:textId="77777777" w:rsidR="0043118F" w:rsidRDefault="0043118F" w:rsidP="00502A25">
      <w:pPr>
        <w:rPr>
          <w:rFonts w:ascii="Tahoma" w:hAnsi="Tahoma" w:cs="Tahoma"/>
          <w:sz w:val="22"/>
          <w:szCs w:val="22"/>
        </w:rPr>
      </w:pPr>
    </w:p>
    <w:p w14:paraId="3D176F08" w14:textId="77777777" w:rsidR="0043118F" w:rsidRDefault="0043118F" w:rsidP="00502A25">
      <w:pPr>
        <w:rPr>
          <w:rFonts w:ascii="Tahoma" w:hAnsi="Tahoma" w:cs="Tahoma"/>
          <w:sz w:val="22"/>
          <w:szCs w:val="22"/>
        </w:rPr>
      </w:pPr>
    </w:p>
    <w:p w14:paraId="470B6D88" w14:textId="77777777" w:rsidR="0043118F" w:rsidRDefault="0043118F" w:rsidP="00502A25">
      <w:pPr>
        <w:rPr>
          <w:rFonts w:ascii="Tahoma" w:hAnsi="Tahoma" w:cs="Tahoma"/>
          <w:sz w:val="22"/>
          <w:szCs w:val="22"/>
        </w:rPr>
      </w:pPr>
    </w:p>
    <w:p w14:paraId="1C75DC44" w14:textId="77777777" w:rsidR="0043118F" w:rsidRDefault="0043118F" w:rsidP="00502A25">
      <w:pPr>
        <w:rPr>
          <w:rFonts w:ascii="Tahoma" w:hAnsi="Tahoma" w:cs="Tahoma"/>
          <w:sz w:val="22"/>
          <w:szCs w:val="22"/>
        </w:rPr>
      </w:pPr>
    </w:p>
    <w:p w14:paraId="708FD8B8" w14:textId="77777777" w:rsidR="0043118F" w:rsidRDefault="0043118F" w:rsidP="00502A25">
      <w:pPr>
        <w:rPr>
          <w:rFonts w:ascii="Tahoma" w:hAnsi="Tahoma" w:cs="Tahoma"/>
          <w:sz w:val="22"/>
          <w:szCs w:val="22"/>
        </w:rPr>
      </w:pPr>
    </w:p>
    <w:p w14:paraId="5979F7A3" w14:textId="77777777" w:rsidR="0043118F" w:rsidRDefault="0043118F" w:rsidP="00502A25">
      <w:pPr>
        <w:rPr>
          <w:rFonts w:ascii="Tahoma" w:hAnsi="Tahoma" w:cs="Tahoma"/>
          <w:sz w:val="22"/>
          <w:szCs w:val="22"/>
        </w:rPr>
      </w:pPr>
    </w:p>
    <w:p w14:paraId="371E1E87" w14:textId="77777777" w:rsidR="0043118F" w:rsidRDefault="0043118F" w:rsidP="00502A25">
      <w:pPr>
        <w:rPr>
          <w:rFonts w:ascii="Tahoma" w:hAnsi="Tahoma" w:cs="Tahoma"/>
          <w:sz w:val="22"/>
          <w:szCs w:val="22"/>
        </w:rPr>
      </w:pPr>
    </w:p>
    <w:p w14:paraId="1985F39E" w14:textId="77777777" w:rsidR="0043118F" w:rsidRDefault="0043118F" w:rsidP="00502A25">
      <w:pPr>
        <w:rPr>
          <w:rFonts w:ascii="Tahoma" w:hAnsi="Tahoma" w:cs="Tahoma"/>
          <w:sz w:val="22"/>
          <w:szCs w:val="22"/>
        </w:rPr>
      </w:pPr>
    </w:p>
    <w:p w14:paraId="42DFAE51" w14:textId="77777777" w:rsidR="0043118F" w:rsidRPr="00502A25" w:rsidRDefault="0043118F" w:rsidP="00502A25">
      <w:pPr>
        <w:rPr>
          <w:rFonts w:ascii="Tahoma" w:hAnsi="Tahoma" w:cs="Tahoma"/>
          <w:sz w:val="22"/>
          <w:szCs w:val="22"/>
        </w:rPr>
      </w:pPr>
      <w:r w:rsidRPr="00502A25">
        <w:rPr>
          <w:rFonts w:ascii="Tahoma" w:hAnsi="Tahoma" w:cs="Tahoma"/>
          <w:sz w:val="22"/>
          <w:szCs w:val="22"/>
        </w:rPr>
        <w:t>*niepotrzebne skreślić</w:t>
      </w:r>
    </w:p>
    <w:p w14:paraId="1A2F42ED" w14:textId="77777777" w:rsidR="0043118F" w:rsidRPr="00E93D0B" w:rsidRDefault="0043118F" w:rsidP="00383596">
      <w:pPr>
        <w:rPr>
          <w:rFonts w:ascii="Tahoma" w:hAnsi="Tahoma" w:cs="Tahoma"/>
          <w:sz w:val="22"/>
          <w:szCs w:val="22"/>
        </w:rPr>
      </w:pPr>
    </w:p>
    <w:p w14:paraId="22274E59" w14:textId="77777777" w:rsidR="0043118F" w:rsidRPr="00E93D0B" w:rsidRDefault="0043118F" w:rsidP="00383596">
      <w:pPr>
        <w:rPr>
          <w:rFonts w:ascii="Tahoma" w:hAnsi="Tahoma" w:cs="Tahoma"/>
          <w:sz w:val="22"/>
          <w:szCs w:val="22"/>
        </w:rPr>
      </w:pPr>
    </w:p>
    <w:p w14:paraId="58F57469" w14:textId="77777777" w:rsidR="0043118F" w:rsidRPr="00E93D0B" w:rsidRDefault="0043118F">
      <w:pPr>
        <w:rPr>
          <w:rFonts w:ascii="Tahoma" w:hAnsi="Tahoma" w:cs="Tahoma"/>
          <w:sz w:val="22"/>
          <w:szCs w:val="22"/>
        </w:rPr>
      </w:pPr>
    </w:p>
    <w:sectPr w:rsidR="0043118F" w:rsidRPr="00E93D0B" w:rsidSect="000D4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E70"/>
    <w:multiLevelType w:val="hybridMultilevel"/>
    <w:tmpl w:val="B644ECE6"/>
    <w:lvl w:ilvl="0" w:tplc="C9DED8E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DE95BD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DF65A7F"/>
    <w:multiLevelType w:val="hybridMultilevel"/>
    <w:tmpl w:val="7AEADD3E"/>
    <w:lvl w:ilvl="0" w:tplc="BE1CBD58">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2B7BA5"/>
    <w:multiLevelType w:val="hybridMultilevel"/>
    <w:tmpl w:val="4E347506"/>
    <w:lvl w:ilvl="0" w:tplc="A74212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41F77E5"/>
    <w:multiLevelType w:val="hybridMultilevel"/>
    <w:tmpl w:val="C8C611DC"/>
    <w:lvl w:ilvl="0" w:tplc="6682F9CA">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325392"/>
    <w:multiLevelType w:val="hybridMultilevel"/>
    <w:tmpl w:val="17405EFC"/>
    <w:lvl w:ilvl="0" w:tplc="C5781BB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0D8B888">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F3250C"/>
    <w:multiLevelType w:val="multilevel"/>
    <w:tmpl w:val="5448A98C"/>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2CD1342"/>
    <w:multiLevelType w:val="hybridMultilevel"/>
    <w:tmpl w:val="09DE0342"/>
    <w:lvl w:ilvl="0" w:tplc="6DFA82B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B1B497E"/>
    <w:multiLevelType w:val="hybridMultilevel"/>
    <w:tmpl w:val="C046D842"/>
    <w:lvl w:ilvl="0" w:tplc="0415000F">
      <w:start w:val="1"/>
      <w:numFmt w:val="decimal"/>
      <w:lvlText w:val="%1."/>
      <w:lvlJc w:val="left"/>
      <w:pPr>
        <w:ind w:left="360" w:hanging="360"/>
      </w:pPr>
      <w:rPr>
        <w:rFonts w:cs="Times New Roman" w:hint="default"/>
      </w:rPr>
    </w:lvl>
    <w:lvl w:ilvl="1" w:tplc="1CEE6176">
      <w:start w:val="1"/>
      <w:numFmt w:val="decimal"/>
      <w:lvlText w:val="%2)"/>
      <w:lvlJc w:val="left"/>
      <w:pPr>
        <w:ind w:left="644" w:hanging="360"/>
      </w:pPr>
      <w:rPr>
        <w:rFonts w:ascii="Tahoma" w:eastAsia="Times New Roman" w:hAnsi="Tahoma" w:cs="Tahoma"/>
        <w:color w:val="auto"/>
      </w:rPr>
    </w:lvl>
    <w:lvl w:ilvl="2" w:tplc="D410F4A8">
      <w:start w:val="1"/>
      <w:numFmt w:val="lowerLetter"/>
      <w:lvlText w:val="%3)"/>
      <w:lvlJc w:val="right"/>
      <w:pPr>
        <w:ind w:left="1173" w:hanging="180"/>
      </w:pPr>
      <w:rPr>
        <w:rFonts w:ascii="Tahoma" w:eastAsia="Times New Roman" w:hAnsi="Tahoma" w:cs="Tahoma"/>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4569185F"/>
    <w:multiLevelType w:val="hybridMultilevel"/>
    <w:tmpl w:val="BF664672"/>
    <w:lvl w:ilvl="0" w:tplc="2F8EB32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4A1A1662"/>
    <w:multiLevelType w:val="hybridMultilevel"/>
    <w:tmpl w:val="B47231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BCD3FC8"/>
    <w:multiLevelType w:val="hybridMultilevel"/>
    <w:tmpl w:val="59C41404"/>
    <w:lvl w:ilvl="0" w:tplc="6682F9C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2" w15:restartNumberingAfterBreak="0">
    <w:nsid w:val="4CA22AB8"/>
    <w:multiLevelType w:val="hybridMultilevel"/>
    <w:tmpl w:val="4D4CADFE"/>
    <w:lvl w:ilvl="0" w:tplc="9AFAE47A">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D161B21"/>
    <w:multiLevelType w:val="hybridMultilevel"/>
    <w:tmpl w:val="83944248"/>
    <w:lvl w:ilvl="0" w:tplc="8328FABC">
      <w:start w:val="1"/>
      <w:numFmt w:val="decimal"/>
      <w:lvlText w:val="%1)"/>
      <w:lvlJc w:val="left"/>
      <w:pPr>
        <w:ind w:left="689" w:hanging="405"/>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543F30F1"/>
    <w:multiLevelType w:val="hybridMultilevel"/>
    <w:tmpl w:val="2A7E6C58"/>
    <w:lvl w:ilvl="0" w:tplc="02BC2108">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60100D43"/>
    <w:multiLevelType w:val="hybridMultilevel"/>
    <w:tmpl w:val="4306C87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0572D43"/>
    <w:multiLevelType w:val="hybridMultilevel"/>
    <w:tmpl w:val="245A09E8"/>
    <w:lvl w:ilvl="0" w:tplc="0415000F">
      <w:start w:val="1"/>
      <w:numFmt w:val="decimal"/>
      <w:lvlText w:val="%1."/>
      <w:lvlJc w:val="left"/>
      <w:pPr>
        <w:tabs>
          <w:tab w:val="num" w:pos="360"/>
        </w:tabs>
        <w:ind w:left="360" w:hanging="360"/>
      </w:pPr>
      <w:rPr>
        <w:rFonts w:cs="Times New Roman" w:hint="default"/>
      </w:rPr>
    </w:lvl>
    <w:lvl w:ilvl="1" w:tplc="7CF8AD36">
      <w:start w:val="1"/>
      <w:numFmt w:val="decimal"/>
      <w:lvlText w:val="%2)"/>
      <w:lvlJc w:val="left"/>
      <w:pPr>
        <w:tabs>
          <w:tab w:val="num" w:pos="709"/>
        </w:tabs>
        <w:ind w:left="709" w:hanging="360"/>
      </w:pPr>
      <w:rPr>
        <w:rFonts w:ascii="Tahoma" w:eastAsia="Times New Roman" w:hAnsi="Tahoma" w:cs="Tahoma"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5FF40D8"/>
    <w:multiLevelType w:val="hybridMultilevel"/>
    <w:tmpl w:val="D0A62FC4"/>
    <w:lvl w:ilvl="0" w:tplc="B7828EF4">
      <w:start w:val="7"/>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51234"/>
    <w:multiLevelType w:val="hybridMultilevel"/>
    <w:tmpl w:val="C6AAF5F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F0615B1"/>
    <w:multiLevelType w:val="hybridMultilevel"/>
    <w:tmpl w:val="49B8903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70443F46"/>
    <w:multiLevelType w:val="hybridMultilevel"/>
    <w:tmpl w:val="728A830A"/>
    <w:lvl w:ilvl="0" w:tplc="9F6A0B9A">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7D224C0E"/>
    <w:multiLevelType w:val="hybridMultilevel"/>
    <w:tmpl w:val="ECFC1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15"/>
  </w:num>
  <w:num w:numId="4">
    <w:abstractNumId w:val="0"/>
  </w:num>
  <w:num w:numId="5">
    <w:abstractNumId w:val="13"/>
  </w:num>
  <w:num w:numId="6">
    <w:abstractNumId w:val="8"/>
  </w:num>
  <w:num w:numId="7">
    <w:abstractNumId w:val="14"/>
  </w:num>
  <w:num w:numId="8">
    <w:abstractNumId w:val="10"/>
  </w:num>
  <w:num w:numId="9">
    <w:abstractNumId w:val="4"/>
  </w:num>
  <w:num w:numId="10">
    <w:abstractNumId w:val="21"/>
  </w:num>
  <w:num w:numId="11">
    <w:abstractNumId w:val="6"/>
  </w:num>
  <w:num w:numId="12">
    <w:abstractNumId w:val="18"/>
  </w:num>
  <w:num w:numId="13">
    <w:abstractNumId w:val="19"/>
  </w:num>
  <w:num w:numId="14">
    <w:abstractNumId w:val="7"/>
  </w:num>
  <w:num w:numId="15">
    <w:abstractNumId w:val="9"/>
  </w:num>
  <w:num w:numId="16">
    <w:abstractNumId w:val="3"/>
  </w:num>
  <w:num w:numId="17">
    <w:abstractNumId w:val="5"/>
  </w:num>
  <w:num w:numId="18">
    <w:abstractNumId w:val="11"/>
  </w:num>
  <w:num w:numId="1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17"/>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96"/>
    <w:rsid w:val="00003ABC"/>
    <w:rsid w:val="00050E8D"/>
    <w:rsid w:val="00052FAE"/>
    <w:rsid w:val="00082C97"/>
    <w:rsid w:val="00090D8B"/>
    <w:rsid w:val="000C53D5"/>
    <w:rsid w:val="000C7B5D"/>
    <w:rsid w:val="000D439C"/>
    <w:rsid w:val="00110BB4"/>
    <w:rsid w:val="00170533"/>
    <w:rsid w:val="001B0AAF"/>
    <w:rsid w:val="001B6807"/>
    <w:rsid w:val="001F09F8"/>
    <w:rsid w:val="001F1309"/>
    <w:rsid w:val="00233CE0"/>
    <w:rsid w:val="002636F4"/>
    <w:rsid w:val="00266BD0"/>
    <w:rsid w:val="00315C3C"/>
    <w:rsid w:val="00320192"/>
    <w:rsid w:val="00351D29"/>
    <w:rsid w:val="00351D93"/>
    <w:rsid w:val="00383596"/>
    <w:rsid w:val="00430558"/>
    <w:rsid w:val="0043118F"/>
    <w:rsid w:val="00450F4B"/>
    <w:rsid w:val="00450FF5"/>
    <w:rsid w:val="004B74F0"/>
    <w:rsid w:val="0050082B"/>
    <w:rsid w:val="00502A25"/>
    <w:rsid w:val="00544D7D"/>
    <w:rsid w:val="005F2763"/>
    <w:rsid w:val="005F33FA"/>
    <w:rsid w:val="00675653"/>
    <w:rsid w:val="00676C88"/>
    <w:rsid w:val="00692DD6"/>
    <w:rsid w:val="00703D73"/>
    <w:rsid w:val="0073362F"/>
    <w:rsid w:val="00755AF5"/>
    <w:rsid w:val="0077717B"/>
    <w:rsid w:val="00777961"/>
    <w:rsid w:val="00786D7B"/>
    <w:rsid w:val="007933F2"/>
    <w:rsid w:val="007D3C3A"/>
    <w:rsid w:val="007D401B"/>
    <w:rsid w:val="007E6A64"/>
    <w:rsid w:val="00817478"/>
    <w:rsid w:val="00827AD3"/>
    <w:rsid w:val="00841E33"/>
    <w:rsid w:val="008B3062"/>
    <w:rsid w:val="008D2190"/>
    <w:rsid w:val="00926543"/>
    <w:rsid w:val="00936C07"/>
    <w:rsid w:val="0096127F"/>
    <w:rsid w:val="00974DC2"/>
    <w:rsid w:val="00982F54"/>
    <w:rsid w:val="00995992"/>
    <w:rsid w:val="009960E3"/>
    <w:rsid w:val="009A01D4"/>
    <w:rsid w:val="009C1A35"/>
    <w:rsid w:val="009D19E6"/>
    <w:rsid w:val="009D6AFD"/>
    <w:rsid w:val="009E1DCC"/>
    <w:rsid w:val="009E5501"/>
    <w:rsid w:val="00A03437"/>
    <w:rsid w:val="00A306FC"/>
    <w:rsid w:val="00A615C2"/>
    <w:rsid w:val="00A648D3"/>
    <w:rsid w:val="00A66A57"/>
    <w:rsid w:val="00A946AD"/>
    <w:rsid w:val="00A94FBD"/>
    <w:rsid w:val="00AF1BE3"/>
    <w:rsid w:val="00B1244D"/>
    <w:rsid w:val="00B311A8"/>
    <w:rsid w:val="00B3510B"/>
    <w:rsid w:val="00B43A65"/>
    <w:rsid w:val="00B50D08"/>
    <w:rsid w:val="00B6370C"/>
    <w:rsid w:val="00B834D8"/>
    <w:rsid w:val="00B87490"/>
    <w:rsid w:val="00BB70BE"/>
    <w:rsid w:val="00BD6AFD"/>
    <w:rsid w:val="00BF2DD4"/>
    <w:rsid w:val="00BF4ABF"/>
    <w:rsid w:val="00C3008B"/>
    <w:rsid w:val="00C410B9"/>
    <w:rsid w:val="00CA10B8"/>
    <w:rsid w:val="00CC50E3"/>
    <w:rsid w:val="00CD3D8B"/>
    <w:rsid w:val="00D07685"/>
    <w:rsid w:val="00D34FF7"/>
    <w:rsid w:val="00D40648"/>
    <w:rsid w:val="00D550AA"/>
    <w:rsid w:val="00D96790"/>
    <w:rsid w:val="00E468D5"/>
    <w:rsid w:val="00E638DD"/>
    <w:rsid w:val="00E72CDB"/>
    <w:rsid w:val="00E904DF"/>
    <w:rsid w:val="00E93D0B"/>
    <w:rsid w:val="00ED6D8C"/>
    <w:rsid w:val="00F2115D"/>
    <w:rsid w:val="00F235AD"/>
    <w:rsid w:val="00F53096"/>
    <w:rsid w:val="00F86E8B"/>
    <w:rsid w:val="00F86F0E"/>
    <w:rsid w:val="00FD0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D5955"/>
  <w15:docId w15:val="{07265A8C-0D48-4787-A4C0-2FAAD20F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596"/>
    <w:pPr>
      <w:widowControl w:val="0"/>
      <w:overflowPunct w:val="0"/>
      <w:autoSpaceDE w:val="0"/>
      <w:autoSpaceDN w:val="0"/>
      <w:adjustRightInd w:val="0"/>
    </w:pPr>
    <w:rPr>
      <w:rFonts w:ascii="Times New Roman" w:eastAsia="Times New Roman" w:hAnsi="Times New Roman"/>
      <w:kern w:val="28"/>
      <w:sz w:val="20"/>
      <w:szCs w:val="20"/>
    </w:rPr>
  </w:style>
  <w:style w:type="paragraph" w:styleId="Nagwek1">
    <w:name w:val="heading 1"/>
    <w:basedOn w:val="Normalny"/>
    <w:next w:val="Normalny"/>
    <w:link w:val="Nagwek1Znak"/>
    <w:uiPriority w:val="99"/>
    <w:qFormat/>
    <w:rsid w:val="00383596"/>
    <w:pPr>
      <w:keepNext/>
      <w:keepLines/>
      <w:widowControl/>
      <w:overflowPunct/>
      <w:autoSpaceDE/>
      <w:autoSpaceDN/>
      <w:adjustRightInd/>
      <w:spacing w:before="480"/>
      <w:outlineLvl w:val="0"/>
    </w:pPr>
    <w:rPr>
      <w:rFonts w:ascii="Cambria" w:hAnsi="Cambria"/>
      <w:b/>
      <w:bCs/>
      <w:color w:val="365F91"/>
      <w:kern w:val="0"/>
      <w:sz w:val="28"/>
      <w:szCs w:val="28"/>
    </w:rPr>
  </w:style>
  <w:style w:type="paragraph" w:styleId="Nagwek2">
    <w:name w:val="heading 2"/>
    <w:basedOn w:val="Normalny"/>
    <w:next w:val="Normalny"/>
    <w:link w:val="Nagwek2Znak"/>
    <w:uiPriority w:val="99"/>
    <w:qFormat/>
    <w:rsid w:val="00383596"/>
    <w:pPr>
      <w:keepNext/>
      <w:keepLines/>
      <w:widowControl/>
      <w:overflowPunct/>
      <w:autoSpaceDE/>
      <w:autoSpaceDN/>
      <w:adjustRightInd/>
      <w:spacing w:before="200"/>
      <w:outlineLvl w:val="1"/>
    </w:pPr>
    <w:rPr>
      <w:rFonts w:ascii="Cambria" w:hAnsi="Cambria"/>
      <w:b/>
      <w:bCs/>
      <w:color w:val="4F81BD"/>
      <w:kern w:val="0"/>
      <w:sz w:val="26"/>
      <w:szCs w:val="26"/>
    </w:rPr>
  </w:style>
  <w:style w:type="paragraph" w:styleId="Nagwek3">
    <w:name w:val="heading 3"/>
    <w:basedOn w:val="Normalny"/>
    <w:next w:val="Normalny"/>
    <w:link w:val="Nagwek3Znak"/>
    <w:uiPriority w:val="99"/>
    <w:qFormat/>
    <w:rsid w:val="00383596"/>
    <w:pPr>
      <w:keepNext/>
      <w:keepLines/>
      <w:widowControl/>
      <w:overflowPunct/>
      <w:autoSpaceDE/>
      <w:autoSpaceDN/>
      <w:adjustRightInd/>
      <w:spacing w:before="200"/>
      <w:outlineLvl w:val="2"/>
    </w:pPr>
    <w:rPr>
      <w:rFonts w:ascii="Cambria" w:hAnsi="Cambria"/>
      <w:b/>
      <w:bCs/>
      <w:color w:val="4F81BD"/>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3596"/>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383596"/>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locked/>
    <w:rsid w:val="00383596"/>
    <w:rPr>
      <w:rFonts w:ascii="Cambria" w:hAnsi="Cambria" w:cs="Times New Roman"/>
      <w:b/>
      <w:bCs/>
      <w:color w:val="4F81BD"/>
      <w:sz w:val="24"/>
      <w:szCs w:val="24"/>
      <w:lang w:eastAsia="pl-PL"/>
    </w:rPr>
  </w:style>
  <w:style w:type="paragraph" w:styleId="Akapitzlist">
    <w:name w:val="List Paragraph"/>
    <w:basedOn w:val="Normalny"/>
    <w:link w:val="AkapitzlistZnak"/>
    <w:uiPriority w:val="99"/>
    <w:qFormat/>
    <w:rsid w:val="00383596"/>
    <w:pPr>
      <w:ind w:left="720"/>
      <w:contextualSpacing/>
    </w:pPr>
    <w:rPr>
      <w:rFonts w:eastAsia="Calibri"/>
    </w:rPr>
  </w:style>
  <w:style w:type="paragraph" w:styleId="Tekstpodstawowywcity">
    <w:name w:val="Body Text Indent"/>
    <w:basedOn w:val="Normalny"/>
    <w:link w:val="TekstpodstawowywcityZnak"/>
    <w:uiPriority w:val="99"/>
    <w:rsid w:val="00383596"/>
    <w:pPr>
      <w:widowControl/>
      <w:overflowPunct/>
      <w:autoSpaceDE/>
      <w:autoSpaceDN/>
      <w:adjustRightInd/>
      <w:ind w:left="360"/>
    </w:pPr>
    <w:rPr>
      <w:kern w:val="0"/>
      <w:sz w:val="24"/>
      <w:szCs w:val="24"/>
    </w:rPr>
  </w:style>
  <w:style w:type="character" w:customStyle="1" w:styleId="TekstpodstawowywcityZnak">
    <w:name w:val="Tekst podstawowy wcięty Znak"/>
    <w:basedOn w:val="Domylnaczcionkaakapitu"/>
    <w:link w:val="Tekstpodstawowywcity"/>
    <w:uiPriority w:val="99"/>
    <w:locked/>
    <w:rsid w:val="00383596"/>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817478"/>
    <w:rPr>
      <w:rFonts w:cs="Times New Roman"/>
      <w:sz w:val="16"/>
      <w:szCs w:val="16"/>
    </w:rPr>
  </w:style>
  <w:style w:type="paragraph" w:styleId="Tekstkomentarza">
    <w:name w:val="annotation text"/>
    <w:aliases w:val="Znak Znak Znak Znak,Znak Znak Znak"/>
    <w:basedOn w:val="Normalny"/>
    <w:link w:val="TekstkomentarzaZnak"/>
    <w:uiPriority w:val="99"/>
    <w:semiHidden/>
    <w:rsid w:val="00817478"/>
    <w:pPr>
      <w:widowControl/>
      <w:overflowPunct/>
      <w:autoSpaceDE/>
      <w:autoSpaceDN/>
      <w:adjustRightInd/>
      <w:spacing w:after="160" w:line="259" w:lineRule="auto"/>
    </w:pPr>
    <w:rPr>
      <w:rFonts w:ascii="Calibri" w:eastAsia="Calibri" w:hAnsi="Calibri"/>
      <w:kern w:val="0"/>
      <w:lang w:eastAsia="en-US"/>
    </w:rPr>
  </w:style>
  <w:style w:type="character" w:customStyle="1" w:styleId="TekstkomentarzaZnak">
    <w:name w:val="Tekst komentarza Znak"/>
    <w:aliases w:val="Znak Znak Znak Znak Znak,Znak Znak Znak Znak1"/>
    <w:basedOn w:val="Domylnaczcionkaakapitu"/>
    <w:link w:val="Tekstkomentarza"/>
    <w:uiPriority w:val="99"/>
    <w:semiHidden/>
    <w:locked/>
    <w:rsid w:val="00817478"/>
    <w:rPr>
      <w:rFonts w:ascii="Calibri" w:hAnsi="Calibri" w:cs="Times New Roman"/>
      <w:sz w:val="20"/>
      <w:szCs w:val="20"/>
    </w:rPr>
  </w:style>
  <w:style w:type="paragraph" w:styleId="Tekstdymka">
    <w:name w:val="Balloon Text"/>
    <w:basedOn w:val="Normalny"/>
    <w:link w:val="TekstdymkaZnak"/>
    <w:uiPriority w:val="99"/>
    <w:semiHidden/>
    <w:rsid w:val="0081747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7478"/>
    <w:rPr>
      <w:rFonts w:ascii="Tahoma" w:hAnsi="Tahoma" w:cs="Tahoma"/>
      <w:kern w:val="28"/>
      <w:sz w:val="16"/>
      <w:szCs w:val="16"/>
      <w:lang w:eastAsia="pl-PL"/>
    </w:rPr>
  </w:style>
  <w:style w:type="paragraph" w:styleId="Tematkomentarza">
    <w:name w:val="annotation subject"/>
    <w:basedOn w:val="Tekstkomentarza"/>
    <w:next w:val="Tekstkomentarza"/>
    <w:link w:val="TematkomentarzaZnak"/>
    <w:uiPriority w:val="99"/>
    <w:semiHidden/>
    <w:rsid w:val="00E93D0B"/>
    <w:pPr>
      <w:widowControl w:val="0"/>
      <w:overflowPunct w:val="0"/>
      <w:autoSpaceDE w:val="0"/>
      <w:autoSpaceDN w:val="0"/>
      <w:adjustRightInd w:val="0"/>
      <w:spacing w:after="0" w:line="240" w:lineRule="auto"/>
    </w:pPr>
    <w:rPr>
      <w:rFonts w:ascii="Times New Roman" w:eastAsia="Times New Roman" w:hAnsi="Times New Roman"/>
      <w:b/>
      <w:bCs/>
      <w:kern w:val="28"/>
      <w:lang w:eastAsia="pl-PL"/>
    </w:rPr>
  </w:style>
  <w:style w:type="character" w:customStyle="1" w:styleId="TematkomentarzaZnak">
    <w:name w:val="Temat komentarza Znak"/>
    <w:basedOn w:val="TekstkomentarzaZnak"/>
    <w:link w:val="Tematkomentarza"/>
    <w:uiPriority w:val="99"/>
    <w:semiHidden/>
    <w:locked/>
    <w:rsid w:val="00E93D0B"/>
    <w:rPr>
      <w:rFonts w:ascii="Times New Roman" w:hAnsi="Times New Roman" w:cs="Times New Roman"/>
      <w:b/>
      <w:bCs/>
      <w:kern w:val="28"/>
      <w:sz w:val="20"/>
      <w:szCs w:val="20"/>
      <w:lang w:eastAsia="pl-PL"/>
    </w:rPr>
  </w:style>
  <w:style w:type="paragraph" w:styleId="Tekstpodstawowy">
    <w:name w:val="Body Text"/>
    <w:basedOn w:val="Normalny"/>
    <w:link w:val="TekstpodstawowyZnak"/>
    <w:uiPriority w:val="99"/>
    <w:semiHidden/>
    <w:rsid w:val="00D40648"/>
    <w:pPr>
      <w:spacing w:after="120"/>
    </w:pPr>
  </w:style>
  <w:style w:type="character" w:customStyle="1" w:styleId="TekstpodstawowyZnak">
    <w:name w:val="Tekst podstawowy Znak"/>
    <w:basedOn w:val="Domylnaczcionkaakapitu"/>
    <w:link w:val="Tekstpodstawowy"/>
    <w:uiPriority w:val="99"/>
    <w:semiHidden/>
    <w:locked/>
    <w:rsid w:val="00D40648"/>
    <w:rPr>
      <w:rFonts w:ascii="Times New Roman" w:hAnsi="Times New Roman" w:cs="Times New Roman"/>
      <w:kern w:val="28"/>
      <w:sz w:val="20"/>
      <w:szCs w:val="20"/>
      <w:lang w:eastAsia="pl-PL"/>
    </w:rPr>
  </w:style>
  <w:style w:type="character" w:customStyle="1" w:styleId="AkapitzlistZnak">
    <w:name w:val="Akapit z listą Znak"/>
    <w:link w:val="Akapitzlist"/>
    <w:uiPriority w:val="99"/>
    <w:locked/>
    <w:rsid w:val="001B6807"/>
    <w:rPr>
      <w:rFonts w:ascii="Times New Roman" w:hAnsi="Times New Roman"/>
      <w:kern w:val="28"/>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2306</Words>
  <Characters>13838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ACER</dc:creator>
  <cp:keywords/>
  <dc:description/>
  <cp:lastModifiedBy>kinga</cp:lastModifiedBy>
  <cp:revision>3</cp:revision>
  <cp:lastPrinted>2020-03-03T17:05:00Z</cp:lastPrinted>
  <dcterms:created xsi:type="dcterms:W3CDTF">2020-12-04T20:07:00Z</dcterms:created>
  <dcterms:modified xsi:type="dcterms:W3CDTF">2020-12-07T11:42:00Z</dcterms:modified>
</cp:coreProperties>
</file>